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F05D7B">
        <w:rPr>
          <w:rFonts w:cs="Times New Roman"/>
          <w:b/>
          <w:color w:val="000000"/>
          <w:sz w:val="20"/>
          <w:lang w:val="en-GB"/>
        </w:rPr>
        <w:t>EXTRA</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Of the one part</w:t>
      </w:r>
      <w:r w:rsidR="00BB753C">
        <w:rPr>
          <w:rFonts w:ascii="Arial" w:hAnsi="Arial"/>
          <w:sz w:val="16"/>
          <w:szCs w:val="16"/>
          <w:lang w:val="en-GB"/>
        </w:rPr>
        <w:t>,</w:t>
      </w:r>
      <w:r w:rsidRPr="008207EA">
        <w:rPr>
          <w:rFonts w:ascii="Arial" w:hAnsi="Arial"/>
          <w:sz w:val="16"/>
          <w:szCs w:val="16"/>
          <w:lang w:val="en-GB"/>
        </w:rPr>
        <w:t xml:space="preserve"> </w:t>
      </w:r>
      <w:proofErr w:type="spellStart"/>
      <w:r w:rsidR="00BB753C">
        <w:rPr>
          <w:rFonts w:ascii="Arial" w:hAnsi="Arial"/>
          <w:sz w:val="16"/>
          <w:szCs w:val="16"/>
          <w:lang w:val="en-GB"/>
        </w:rPr>
        <w:t>Dr.</w:t>
      </w:r>
      <w:proofErr w:type="spellEnd"/>
      <w:r w:rsidR="00BB753C">
        <w:rPr>
          <w:rFonts w:ascii="Arial" w:hAnsi="Arial"/>
          <w:sz w:val="16"/>
          <w:szCs w:val="16"/>
          <w:lang w:val="en-GB"/>
        </w:rPr>
        <w:t xml:space="preserve"> </w:t>
      </w:r>
      <w:r w:rsidR="00BB753C">
        <w:rPr>
          <w:rFonts w:ascii="Arial" w:hAnsi="Arial" w:cs="Arial"/>
          <w:sz w:val="17"/>
          <w:szCs w:val="17"/>
        </w:rPr>
        <w:t xml:space="preserve">Jaume Franch </w:t>
      </w:r>
      <w:proofErr w:type="spellStart"/>
      <w:r w:rsidR="00BB753C">
        <w:rPr>
          <w:rFonts w:ascii="Arial" w:hAnsi="Arial" w:cs="Arial"/>
          <w:sz w:val="17"/>
          <w:szCs w:val="17"/>
        </w:rPr>
        <w:t>Bullich</w:t>
      </w:r>
      <w:proofErr w:type="spellEnd"/>
      <w:r w:rsidR="00BB753C">
        <w:rPr>
          <w:rFonts w:ascii="Arial" w:hAnsi="Arial"/>
          <w:sz w:val="16"/>
          <w:szCs w:val="16"/>
          <w:lang w:val="en-GB"/>
        </w:rPr>
        <w:t>, Dean of Faculty of Mathematics and Statistics (FME-UPC)</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A63EF3">
        <w:rPr>
          <w:rFonts w:ascii="Arial" w:hAnsi="Arial"/>
          <w:sz w:val="16"/>
          <w:szCs w:val="16"/>
          <w:lang w:val="en-GB"/>
        </w:rPr>
        <w:t>728/2019</w:t>
      </w:r>
      <w:r w:rsidRPr="008207EA">
        <w:rPr>
          <w:rFonts w:ascii="Arial" w:hAnsi="Arial"/>
          <w:sz w:val="16"/>
          <w:szCs w:val="16"/>
          <w:lang w:val="en-GB"/>
        </w:rPr>
        <w:t xml:space="preserve"> of </w:t>
      </w:r>
      <w:r w:rsidR="00A63EF3">
        <w:rPr>
          <w:rFonts w:ascii="Arial" w:hAnsi="Arial"/>
          <w:sz w:val="16"/>
          <w:szCs w:val="16"/>
          <w:lang w:val="en-GB"/>
        </w:rPr>
        <w:t>11 April</w:t>
      </w:r>
      <w:r w:rsidRPr="008207EA">
        <w:rPr>
          <w:rFonts w:ascii="Arial" w:hAnsi="Arial"/>
          <w:sz w:val="16"/>
          <w:szCs w:val="16"/>
          <w:lang w:val="en-GB"/>
        </w:rPr>
        <w:t xml:space="preserve"> (Official Gazette of the Catalan Government No </w:t>
      </w:r>
      <w:r w:rsidR="00A63EF3">
        <w:rPr>
          <w:rFonts w:ascii="Arial" w:hAnsi="Arial"/>
          <w:sz w:val="16"/>
          <w:szCs w:val="16"/>
          <w:lang w:val="en-GB"/>
        </w:rPr>
        <w:t>7866 – 3.5.2019)</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F05D7B">
        <w:rPr>
          <w:rFonts w:cs="Times New Roman"/>
          <w:color w:val="000000"/>
          <w:sz w:val="16"/>
          <w:szCs w:val="16"/>
          <w:lang w:val="en-GB"/>
        </w:rPr>
        <w:t>extra</w:t>
      </w:r>
      <w:r w:rsidR="00ED5CA4">
        <w:rPr>
          <w:rFonts w:cs="Times New Roman"/>
          <w:color w:val="000000"/>
          <w:sz w:val="16"/>
          <w:szCs w:val="16"/>
          <w:lang w:val="en-GB"/>
        </w:rPr>
        <w:t>curriculars</w:t>
      </w:r>
      <w:proofErr w:type="spellEnd"/>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9" w:history="1">
        <w:r w:rsidR="003D09C2" w:rsidRPr="008207EA">
          <w:rPr>
            <w:rStyle w:val="Hipervnculo"/>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proofErr w:type="gramStart"/>
      <w:r w:rsidRPr="008207EA">
        <w:rPr>
          <w:rFonts w:cs="Times New Roman"/>
          <w:color w:val="000000"/>
          <w:sz w:val="16"/>
          <w:szCs w:val="16"/>
          <w:lang w:val="en-GB"/>
        </w:rPr>
        <w:t>:1</w:t>
      </w:r>
      <w:proofErr w:type="gramEnd"/>
      <w:r w:rsidRPr="008207EA">
        <w:rPr>
          <w:rFonts w:cs="Times New Roman"/>
          <w:color w:val="000000"/>
          <w:sz w:val="16"/>
          <w:szCs w:val="16"/>
          <w:lang w:val="en-GB"/>
        </w:rPr>
        <w:t>)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proofErr w:type="gramStart"/>
      <w:r w:rsidRPr="008207EA">
        <w:rPr>
          <w:rFonts w:cs="Times New Roman"/>
          <w:sz w:val="16"/>
          <w:szCs w:val="16"/>
          <w:lang w:val="en-GB"/>
        </w:rPr>
        <w:t>in</w:t>
      </w:r>
      <w:proofErr w:type="gramEnd"/>
      <w:r w:rsidRPr="008207EA">
        <w:rPr>
          <w:rFonts w:cs="Times New Roman"/>
          <w:sz w:val="16"/>
          <w:szCs w:val="16"/>
          <w:lang w:val="en-GB"/>
        </w:rPr>
        <w:t xml:space="preserve">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 </w:t>
      </w:r>
      <w:r w:rsidRPr="008207EA">
        <w:rPr>
          <w:rFonts w:cs="Times New Roman"/>
          <w:sz w:val="16"/>
          <w:szCs w:val="16"/>
          <w:highlight w:val="lightGray"/>
          <w:lang w:val="en-GB"/>
        </w:rPr>
        <w:t>[</w:t>
      </w:r>
      <w:r w:rsidRPr="008207EA">
        <w:rPr>
          <w:rFonts w:cs="Times New Roman"/>
          <w:i/>
          <w:sz w:val="16"/>
          <w:szCs w:val="16"/>
          <w:highlight w:val="lightGray"/>
          <w:lang w:val="en-GB"/>
        </w:rPr>
        <w:t xml:space="preserve">full name of the tutor assigned by the </w:t>
      </w:r>
      <w:proofErr w:type="spellStart"/>
      <w:r w:rsidRPr="008207EA">
        <w:rPr>
          <w:rFonts w:cs="Times New Roman"/>
          <w:i/>
          <w:sz w:val="16"/>
          <w:szCs w:val="16"/>
          <w:highlight w:val="lightGray"/>
          <w:lang w:val="en-GB"/>
        </w:rPr>
        <w:t>Universitat</w:t>
      </w:r>
      <w:proofErr w:type="spellEnd"/>
      <w:r w:rsidRPr="008207EA">
        <w:rPr>
          <w:rFonts w:cs="Times New Roman"/>
          <w:i/>
          <w:sz w:val="16"/>
          <w:szCs w:val="16"/>
          <w:highlight w:val="lightGray"/>
          <w:lang w:val="en-GB"/>
        </w:rPr>
        <w:t xml:space="preserve"> </w:t>
      </w:r>
      <w:proofErr w:type="spellStart"/>
      <w:r w:rsidRPr="008207EA">
        <w:rPr>
          <w:rFonts w:cs="Times New Roman"/>
          <w:i/>
          <w:sz w:val="16"/>
          <w:szCs w:val="16"/>
          <w:highlight w:val="lightGray"/>
          <w:lang w:val="en-GB"/>
        </w:rPr>
        <w:t>Politècnica</w:t>
      </w:r>
      <w:proofErr w:type="spellEnd"/>
      <w:r w:rsidRPr="008207EA">
        <w:rPr>
          <w:rFonts w:cs="Times New Roman"/>
          <w:i/>
          <w:sz w:val="16"/>
          <w:szCs w:val="16"/>
          <w:highlight w:val="lightGray"/>
          <w:lang w:val="en-GB"/>
        </w:rPr>
        <w:t xml:space="preserve"> de </w:t>
      </w:r>
      <w:proofErr w:type="spellStart"/>
      <w:r w:rsidRPr="008207EA">
        <w:rPr>
          <w:rFonts w:cs="Times New Roman"/>
          <w:i/>
          <w:sz w:val="16"/>
          <w:szCs w:val="16"/>
          <w:highlight w:val="lightGray"/>
          <w:lang w:val="en-GB"/>
        </w:rPr>
        <w:t>Catalunya</w:t>
      </w:r>
      <w:proofErr w:type="spellEnd"/>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DF2F41" w:rsidRDefault="003D09C2" w:rsidP="00DF2F41">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DF2F41">
        <w:rPr>
          <w:rFonts w:ascii="Arial" w:hAnsi="Arial"/>
          <w:sz w:val="16"/>
          <w:szCs w:val="16"/>
          <w:lang w:val="en-GB"/>
        </w:rPr>
        <w:t>Pursuant to the General Data Protection Regulation (EU) 2016/679, and Organic Law 3/2018, of December 5, on the protection of personal data and guarantee of digital rights, the parties can not apply or use the personal data to which they have access for purposes other than those specified in this agreement, 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7667EB"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7667EB" w:rsidRPr="007667EB">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8207EA" w:rsidRPr="008207EA" w:rsidRDefault="008207EA" w:rsidP="008207EA">
      <w:pPr>
        <w:pStyle w:val="Default"/>
        <w:rPr>
          <w:lang w:val="en-GB"/>
        </w:rPr>
      </w:pPr>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7667EB">
        <w:rPr>
          <w:rFonts w:cs="Times New Roman"/>
          <w:color w:val="000000"/>
          <w:sz w:val="16"/>
          <w:szCs w:val="16"/>
          <w:lang w:val="en-GB"/>
        </w:rPr>
        <w:t xml:space="preserve"> </w:t>
      </w:r>
      <w:proofErr w:type="gramStart"/>
      <w:r w:rsidRPr="008207EA">
        <w:rPr>
          <w:rFonts w:cs="Times New Roman"/>
          <w:color w:val="000000"/>
          <w:sz w:val="16"/>
          <w:szCs w:val="16"/>
          <w:lang w:val="en-GB"/>
        </w:rPr>
        <w:t>For</w:t>
      </w:r>
      <w:proofErr w:type="gramEnd"/>
      <w:r w:rsidRPr="008207EA">
        <w:rPr>
          <w:rFonts w:cs="Times New Roman"/>
          <w:color w:val="000000"/>
          <w:sz w:val="16"/>
          <w:szCs w:val="16"/>
          <w:lang w:val="en-GB"/>
        </w:rPr>
        <w:t xml:space="preserve">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even" r:id="rId10"/>
      <w:headerReference w:type="default" r:id="rId11"/>
      <w:footerReference w:type="even" r:id="rId12"/>
      <w:footerReference w:type="default" r:id="rId13"/>
      <w:headerReference w:type="first" r:id="rId14"/>
      <w:footerReference w:type="first" r:id="rId15"/>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577" w:rsidRDefault="008E0577" w:rsidP="00877AF5">
      <w:pPr>
        <w:spacing w:after="0" w:line="240" w:lineRule="auto"/>
      </w:pPr>
      <w:r>
        <w:separator/>
      </w:r>
    </w:p>
  </w:endnote>
  <w:endnote w:type="continuationSeparator" w:id="0">
    <w:p w:rsidR="008E0577" w:rsidRDefault="008E0577"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C" w:rsidRDefault="00BB75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C" w:rsidRDefault="00BB753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C" w:rsidRDefault="00BB75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577" w:rsidRDefault="008E0577" w:rsidP="00877AF5">
      <w:pPr>
        <w:spacing w:after="0" w:line="240" w:lineRule="auto"/>
      </w:pPr>
      <w:r>
        <w:separator/>
      </w:r>
    </w:p>
  </w:footnote>
  <w:footnote w:type="continuationSeparator" w:id="0">
    <w:p w:rsidR="008E0577" w:rsidRDefault="008E0577"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C" w:rsidRDefault="00BB75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46" w:rsidRPr="00C82B71" w:rsidRDefault="00F41746" w:rsidP="00877AF5">
    <w:pPr>
      <w:pStyle w:val="Encabezado"/>
      <w:rPr>
        <w:rFonts w:ascii="Arial" w:hAnsi="Arial" w:cs="Arial"/>
        <w:sz w:val="16"/>
        <w:szCs w:val="16"/>
      </w:rPr>
    </w:pPr>
    <w:r w:rsidRPr="00F84E02">
      <w:rPr>
        <w:noProof/>
        <w:sz w:val="20"/>
        <w:lang w:val="es-ES" w:eastAsia="es-ES"/>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w:t>
    </w:r>
    <w:r w:rsidR="00BB753C">
      <w:rPr>
        <w:rFonts w:ascii="Arial" w:hAnsi="Arial" w:cs="Arial"/>
        <w:sz w:val="18"/>
        <w:szCs w:val="18"/>
        <w:lang w:val="en-GB"/>
      </w:rPr>
      <w:t>….</w:t>
    </w:r>
    <w:r>
      <w:rPr>
        <w:rFonts w:ascii="Arial" w:hAnsi="Arial" w:cs="Arial"/>
        <w:sz w:val="18"/>
        <w:szCs w:val="18"/>
        <w:lang w:val="en-GB"/>
      </w:rPr>
      <w:t>-</w:t>
    </w:r>
    <w:r w:rsidR="00BB753C">
      <w:rPr>
        <w:rFonts w:ascii="Arial" w:hAnsi="Arial" w:cs="Arial"/>
        <w:sz w:val="18"/>
        <w:szCs w:val="18"/>
        <w:lang w:val="en-GB"/>
      </w:rPr>
      <w:t>200</w:t>
    </w:r>
    <w:r>
      <w:rPr>
        <w:rFonts w:ascii="Arial" w:hAnsi="Arial" w:cs="Arial"/>
        <w:sz w:val="18"/>
        <w:szCs w:val="18"/>
        <w:lang w:val="en-GB"/>
      </w:rPr>
      <w:t>-</w:t>
    </w:r>
    <w:r w:rsidR="00BB753C">
      <w:rPr>
        <w:rFonts w:ascii="Arial" w:hAnsi="Arial" w:cs="Arial"/>
        <w:sz w:val="18"/>
        <w:szCs w:val="18"/>
        <w:lang w:val="en-GB"/>
      </w:rPr>
      <w:t>…..</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53C" w:rsidRDefault="00BB7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131AA"/>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6824"/>
    <w:rsid w:val="001A0078"/>
    <w:rsid w:val="001A7895"/>
    <w:rsid w:val="001C198E"/>
    <w:rsid w:val="001C5133"/>
    <w:rsid w:val="001D1630"/>
    <w:rsid w:val="001D2120"/>
    <w:rsid w:val="001D7635"/>
    <w:rsid w:val="001E79C9"/>
    <w:rsid w:val="001F692B"/>
    <w:rsid w:val="00200AFB"/>
    <w:rsid w:val="0020742A"/>
    <w:rsid w:val="002117B8"/>
    <w:rsid w:val="002171F8"/>
    <w:rsid w:val="00221702"/>
    <w:rsid w:val="002259FD"/>
    <w:rsid w:val="00246F76"/>
    <w:rsid w:val="00253C62"/>
    <w:rsid w:val="00254DE8"/>
    <w:rsid w:val="002562A7"/>
    <w:rsid w:val="002667E6"/>
    <w:rsid w:val="002741B0"/>
    <w:rsid w:val="00284446"/>
    <w:rsid w:val="00284637"/>
    <w:rsid w:val="002866E4"/>
    <w:rsid w:val="002930E2"/>
    <w:rsid w:val="00293E18"/>
    <w:rsid w:val="002952F6"/>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5E6B"/>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9702A"/>
    <w:rsid w:val="005B76C2"/>
    <w:rsid w:val="005C69AB"/>
    <w:rsid w:val="005D3A2E"/>
    <w:rsid w:val="005D3F8A"/>
    <w:rsid w:val="005D7C37"/>
    <w:rsid w:val="005E6A99"/>
    <w:rsid w:val="006102B5"/>
    <w:rsid w:val="00610CEE"/>
    <w:rsid w:val="00641415"/>
    <w:rsid w:val="006433D2"/>
    <w:rsid w:val="0065153C"/>
    <w:rsid w:val="00652738"/>
    <w:rsid w:val="006547B4"/>
    <w:rsid w:val="00663304"/>
    <w:rsid w:val="00672EAB"/>
    <w:rsid w:val="006942F8"/>
    <w:rsid w:val="006C3574"/>
    <w:rsid w:val="006C4D90"/>
    <w:rsid w:val="006D4E6B"/>
    <w:rsid w:val="00704013"/>
    <w:rsid w:val="00711A36"/>
    <w:rsid w:val="00716AAA"/>
    <w:rsid w:val="00726E9D"/>
    <w:rsid w:val="00735B9A"/>
    <w:rsid w:val="007431C0"/>
    <w:rsid w:val="007629F4"/>
    <w:rsid w:val="00765F40"/>
    <w:rsid w:val="007667EB"/>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2F68"/>
    <w:rsid w:val="00877AF5"/>
    <w:rsid w:val="00877B26"/>
    <w:rsid w:val="00881B78"/>
    <w:rsid w:val="008A35B9"/>
    <w:rsid w:val="008A3D49"/>
    <w:rsid w:val="008A73F9"/>
    <w:rsid w:val="008C15CB"/>
    <w:rsid w:val="008D4E7E"/>
    <w:rsid w:val="008D64DA"/>
    <w:rsid w:val="008D6EB9"/>
    <w:rsid w:val="008E0577"/>
    <w:rsid w:val="008F1017"/>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63EF3"/>
    <w:rsid w:val="00A82EDE"/>
    <w:rsid w:val="00A9065C"/>
    <w:rsid w:val="00AA009A"/>
    <w:rsid w:val="00AC4438"/>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B753C"/>
    <w:rsid w:val="00BC0641"/>
    <w:rsid w:val="00BC7852"/>
    <w:rsid w:val="00BD3B63"/>
    <w:rsid w:val="00BE6FA3"/>
    <w:rsid w:val="00C10E47"/>
    <w:rsid w:val="00C12C39"/>
    <w:rsid w:val="00C16892"/>
    <w:rsid w:val="00C25084"/>
    <w:rsid w:val="00C40044"/>
    <w:rsid w:val="00C43BEB"/>
    <w:rsid w:val="00C513EF"/>
    <w:rsid w:val="00C719DE"/>
    <w:rsid w:val="00C72710"/>
    <w:rsid w:val="00C72F98"/>
    <w:rsid w:val="00C8171F"/>
    <w:rsid w:val="00C81EAA"/>
    <w:rsid w:val="00C82B71"/>
    <w:rsid w:val="00CA68EF"/>
    <w:rsid w:val="00CE3D9B"/>
    <w:rsid w:val="00CE4E14"/>
    <w:rsid w:val="00D06F25"/>
    <w:rsid w:val="00D147AD"/>
    <w:rsid w:val="00D76B96"/>
    <w:rsid w:val="00D865BD"/>
    <w:rsid w:val="00D95BEC"/>
    <w:rsid w:val="00D970BF"/>
    <w:rsid w:val="00D97ACF"/>
    <w:rsid w:val="00DB1CC7"/>
    <w:rsid w:val="00DD2EF0"/>
    <w:rsid w:val="00DE1BC2"/>
    <w:rsid w:val="00DF2F41"/>
    <w:rsid w:val="00DF411E"/>
    <w:rsid w:val="00E04893"/>
    <w:rsid w:val="00E10F63"/>
    <w:rsid w:val="00E267A1"/>
    <w:rsid w:val="00E4428C"/>
    <w:rsid w:val="00E44C30"/>
    <w:rsid w:val="00E4518E"/>
    <w:rsid w:val="00E52C1E"/>
    <w:rsid w:val="00E53900"/>
    <w:rsid w:val="00E54058"/>
    <w:rsid w:val="00E61C0C"/>
    <w:rsid w:val="00E8069E"/>
    <w:rsid w:val="00E868E2"/>
    <w:rsid w:val="00E87CEE"/>
    <w:rsid w:val="00E927D9"/>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5D7B"/>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C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oindependienteCar">
    <w:name w:val="Texto independiente Car"/>
    <w:basedOn w:val="Fuentedeprrafopredeter"/>
    <w:link w:val="Textoindependiente"/>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decomentario">
    <w:name w:val="annotation reference"/>
    <w:basedOn w:val="Fuentedeprrafopredeter"/>
    <w:uiPriority w:val="99"/>
    <w:semiHidden/>
    <w:unhideWhenUsed/>
    <w:rsid w:val="005D3A2E"/>
    <w:rPr>
      <w:rFonts w:cs="Times New Roman"/>
      <w:sz w:val="16"/>
      <w:szCs w:val="16"/>
    </w:rPr>
  </w:style>
  <w:style w:type="paragraph" w:styleId="Textocomentario">
    <w:name w:val="annotation text"/>
    <w:basedOn w:val="Normal"/>
    <w:link w:val="Textocomentario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Encabezado">
    <w:name w:val="header"/>
    <w:basedOn w:val="Normal"/>
    <w:link w:val="EncabezadoCar"/>
    <w:uiPriority w:val="99"/>
    <w:unhideWhenUsed/>
    <w:rsid w:val="00877A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7AF5"/>
    <w:rPr>
      <w:lang w:val="ca-ES"/>
    </w:rPr>
  </w:style>
  <w:style w:type="paragraph" w:styleId="Piedepgina">
    <w:name w:val="footer"/>
    <w:basedOn w:val="Normal"/>
    <w:link w:val="PiedepginaCar"/>
    <w:uiPriority w:val="99"/>
    <w:unhideWhenUsed/>
    <w:rsid w:val="00877A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7AF5"/>
    <w:rPr>
      <w:lang w:val="ca-ES"/>
    </w:rPr>
  </w:style>
  <w:style w:type="character" w:styleId="Hipervnculo">
    <w:name w:val="Hyperlink"/>
    <w:basedOn w:val="Fuentedeprrafopredeter"/>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Asuntodelcomentario">
    <w:name w:val="annotation subject"/>
    <w:basedOn w:val="Textocomentario"/>
    <w:next w:val="Textocomentario"/>
    <w:link w:val="Asuntodelcomentario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F433F"/>
    <w:rPr>
      <w:rFonts w:ascii="Times New Roman" w:eastAsia="Times New Roman" w:hAnsi="Times New Roman" w:cs="Times New Roman"/>
      <w:b/>
      <w:bCs/>
      <w:sz w:val="20"/>
      <w:szCs w:val="20"/>
      <w:lang w:val="ca-ES" w:eastAsia="ca-ES"/>
    </w:rPr>
  </w:style>
  <w:style w:type="character" w:styleId="Textoennegrita">
    <w:name w:val="Strong"/>
    <w:basedOn w:val="Fuentedeprrafopredeter"/>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 w:id="16838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pc.edu/cc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06D82-BFC2-497C-AC81-8904B7FF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1975</Words>
  <Characters>10864</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Usuario de Windows</cp:lastModifiedBy>
  <cp:revision>3</cp:revision>
  <cp:lastPrinted>2012-11-16T12:07:00Z</cp:lastPrinted>
  <dcterms:created xsi:type="dcterms:W3CDTF">2019-05-28T10:12:00Z</dcterms:created>
  <dcterms:modified xsi:type="dcterms:W3CDTF">2019-07-19T12:01:00Z</dcterms:modified>
</cp:coreProperties>
</file>