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bellenraster"/>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Endnotenzeichen"/>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Endnotenzeichen"/>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ellenraster"/>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586"/>
        <w:gridCol w:w="1134"/>
        <w:gridCol w:w="487"/>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r w:rsidRPr="0027452F">
              <w:rPr>
                <w:b/>
                <w:color w:val="595959" w:themeColor="text1" w:themeTint="A6"/>
                <w:lang w:val="es-ES"/>
              </w:rPr>
              <w:t>Universitat Politècnica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F607B9" w:rsidP="00F126D3">
            <w:pPr>
              <w:rPr>
                <w:lang w:val="en-GB"/>
              </w:rPr>
            </w:pPr>
            <w:r>
              <w:rPr>
                <w:lang w:val="en-GB"/>
              </w:rPr>
              <w:t>School of Mathematics and Statistics (FME)</w:t>
            </w: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F607B9" w:rsidP="00F126D3">
            <w:pPr>
              <w:rPr>
                <w:lang w:val="en-GB"/>
              </w:rPr>
            </w:pPr>
            <w:r>
              <w:rPr>
                <w:lang w:val="en-GB"/>
              </w:rPr>
              <w:t xml:space="preserve">C. Pau </w:t>
            </w:r>
            <w:proofErr w:type="spellStart"/>
            <w:r>
              <w:rPr>
                <w:lang w:val="en-GB"/>
              </w:rPr>
              <w:t>Gargallo</w:t>
            </w:r>
            <w:proofErr w:type="spellEnd"/>
            <w:r>
              <w:rPr>
                <w:lang w:val="en-GB"/>
              </w:rPr>
              <w:t>, 14; 08028 BARCELONA</w:t>
            </w: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F607B9" w:rsidP="00C45EAD">
            <w:pPr>
              <w:ind w:left="27"/>
              <w:rPr>
                <w:lang w:val="en-GB"/>
              </w:rPr>
            </w:pPr>
            <w:r>
              <w:rPr>
                <w:lang w:val="en-GB"/>
              </w:rPr>
              <w:t>Spain</w:t>
            </w: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F607B9" w:rsidP="00F126D3">
            <w:pPr>
              <w:rPr>
                <w:lang w:val="en-GB"/>
              </w:rPr>
            </w:pPr>
            <w:r>
              <w:rPr>
                <w:lang w:val="en-GB"/>
              </w:rPr>
              <w:t>Sandra Carbajo Olsina</w:t>
            </w: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F607B9" w:rsidP="00F126D3">
            <w:pPr>
              <w:rPr>
                <w:lang w:val="en-GB"/>
              </w:rPr>
            </w:pPr>
            <w:r>
              <w:rPr>
                <w:lang w:val="en-GB"/>
              </w:rPr>
              <w:t>Responsible of International Relations at FME</w:t>
            </w:r>
          </w:p>
        </w:tc>
      </w:tr>
      <w:tr w:rsidR="00F126D3" w:rsidRPr="000C7BB2" w:rsidTr="00F607B9">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gridSpan w:val="2"/>
            <w:vAlign w:val="center"/>
          </w:tcPr>
          <w:p w:rsidR="00F126D3" w:rsidRPr="000C7BB2" w:rsidRDefault="00F607B9" w:rsidP="00F126D3">
            <w:pPr>
              <w:rPr>
                <w:lang w:val="en-GB"/>
              </w:rPr>
            </w:pPr>
            <w:r>
              <w:rPr>
                <w:lang w:val="en-GB"/>
              </w:rPr>
              <w:t>+34934015699</w:t>
            </w:r>
          </w:p>
        </w:tc>
        <w:tc>
          <w:tcPr>
            <w:tcW w:w="1134"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5"/>
            <w:vAlign w:val="center"/>
          </w:tcPr>
          <w:p w:rsidR="00F126D3" w:rsidRPr="000C7BB2" w:rsidRDefault="00577FCA" w:rsidP="00F607B9">
            <w:pPr>
              <w:rPr>
                <w:lang w:val="en-GB"/>
              </w:rPr>
            </w:pPr>
            <w:hyperlink r:id="rId8" w:history="1">
              <w:r w:rsidR="00F607B9" w:rsidRPr="00052DFF">
                <w:rPr>
                  <w:rStyle w:val="Hyperlink"/>
                  <w:lang w:val="en-GB"/>
                </w:rPr>
                <w:t>relacions.internacionals.fme@upc.edu</w:t>
              </w:r>
            </w:hyperlink>
            <w:r w:rsidR="00F607B9">
              <w:rPr>
                <w:lang w:val="en-GB"/>
              </w:rPr>
              <w:t xml:space="preserve"> </w:t>
            </w:r>
          </w:p>
        </w:tc>
      </w:tr>
    </w:tbl>
    <w:p w:rsidR="00F126D3" w:rsidRPr="000C7BB2" w:rsidRDefault="00F126D3" w:rsidP="00F126D3">
      <w:pPr>
        <w:spacing w:after="0" w:line="240" w:lineRule="auto"/>
        <w:rPr>
          <w:lang w:val="en-GB"/>
        </w:rPr>
      </w:pPr>
    </w:p>
    <w:tbl>
      <w:tblPr>
        <w:tblStyle w:val="Tabellenraster"/>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Endnotenzeichen"/>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bellenraster"/>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w:t>
            </w:r>
            <w:r w:rsidR="00E34DB7">
              <w:rPr>
                <w:sz w:val="18"/>
                <w:szCs w:val="18"/>
                <w:lang w:val="en-GB"/>
              </w:rPr>
              <w:t>day/</w:t>
            </w: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w:t>
            </w:r>
            <w:r w:rsidR="00E34DB7">
              <w:rPr>
                <w:sz w:val="18"/>
                <w:szCs w:val="18"/>
                <w:lang w:val="en-GB"/>
              </w:rPr>
              <w:t>day/</w:t>
            </w:r>
            <w:bookmarkStart w:id="0" w:name="_GoBack"/>
            <w:bookmarkEnd w:id="0"/>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Endnotenzeichen"/>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Endnotenzeichen"/>
                <w:b/>
                <w:color w:val="595959" w:themeColor="text1" w:themeTint="A6"/>
                <w:sz w:val="20"/>
                <w:szCs w:val="20"/>
                <w:lang w:val="en-GB"/>
              </w:rPr>
              <w:endnoteReference w:id="6"/>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bellenraster"/>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Endnotenzeichen"/>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bellenraster"/>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ellenraster"/>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Endnotenzeichen"/>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5354F1" w:rsidP="00351C58">
            <w:pPr>
              <w:rPr>
                <w:lang w:val="en-GB"/>
              </w:rPr>
            </w:pPr>
            <w:proofErr w:type="spellStart"/>
            <w:r>
              <w:rPr>
                <w:lang w:val="en-GB"/>
              </w:rPr>
              <w:t>Jos</w:t>
            </w:r>
            <w:r w:rsidR="00F607B9" w:rsidRPr="00F607B9">
              <w:rPr>
                <w:lang w:val="en-GB"/>
              </w:rPr>
              <w:t>ep</w:t>
            </w:r>
            <w:proofErr w:type="spellEnd"/>
            <w:r w:rsidR="00F607B9" w:rsidRPr="00F607B9">
              <w:rPr>
                <w:lang w:val="en-GB"/>
              </w:rPr>
              <w:t xml:space="preserve"> </w:t>
            </w:r>
            <w:proofErr w:type="spellStart"/>
            <w:r w:rsidR="00F607B9" w:rsidRPr="00F607B9">
              <w:rPr>
                <w:lang w:val="en-GB"/>
              </w:rPr>
              <w:t>Burillo</w:t>
            </w:r>
            <w:proofErr w:type="spellEnd"/>
            <w:r w:rsidR="00F607B9" w:rsidRPr="00F607B9">
              <w:rPr>
                <w:lang w:val="en-GB"/>
              </w:rPr>
              <w:t xml:space="preserve"> Puig</w:t>
            </w: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577FCA" w:rsidP="00351C58">
            <w:pPr>
              <w:rPr>
                <w:lang w:val="en-GB"/>
              </w:rPr>
            </w:pPr>
            <w:hyperlink r:id="rId9" w:history="1">
              <w:r w:rsidR="00F607B9" w:rsidRPr="00052DFF">
                <w:rPr>
                  <w:rStyle w:val="Hyperlink"/>
                  <w:lang w:val="en-GB"/>
                </w:rPr>
                <w:t>relacions.internacionals.fme@upc.edu</w:t>
              </w:r>
            </w:hyperlink>
            <w:r w:rsidR="00F607B9">
              <w:rPr>
                <w:lang w:val="en-GB"/>
              </w:rPr>
              <w:t xml:space="preserve"> </w:t>
            </w: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F607B9" w:rsidRDefault="00F607B9" w:rsidP="00351C58">
            <w:pPr>
              <w:rPr>
                <w:lang w:val="en-GB"/>
              </w:rPr>
            </w:pPr>
            <w:r w:rsidRPr="00F607B9">
              <w:rPr>
                <w:lang w:val="en-GB"/>
              </w:rPr>
              <w:t>Vice Dean of International Relations</w:t>
            </w: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Endnotenzeichen"/>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351C58" w:rsidP="00351C58">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F607B9" w:rsidRDefault="00351C58" w:rsidP="00351C58">
            <w:pPr>
              <w:rPr>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F607B9" w:rsidRDefault="008F1EF7" w:rsidP="00351C58">
            <w:pPr>
              <w:rPr>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F607B9" w:rsidRDefault="00351C58" w:rsidP="00351C58">
            <w:pPr>
              <w:rPr>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3F6566" w:rsidRDefault="003F6566">
      <w:pPr>
        <w:rPr>
          <w:lang w:val="en-GB"/>
        </w:rPr>
      </w:pPr>
    </w:p>
    <w:sectPr w:rsidR="003F6566"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FCA" w:rsidRDefault="00577FCA" w:rsidP="00F126D3">
      <w:pPr>
        <w:spacing w:after="0" w:line="240" w:lineRule="auto"/>
      </w:pPr>
      <w:r>
        <w:separator/>
      </w:r>
    </w:p>
  </w:endnote>
  <w:endnote w:type="continuationSeparator" w:id="0">
    <w:p w:rsidR="00577FCA" w:rsidRDefault="00577FCA" w:rsidP="00F126D3">
      <w:pPr>
        <w:spacing w:after="0" w:line="240" w:lineRule="auto"/>
      </w:pPr>
      <w:r>
        <w:continuationSeparator/>
      </w:r>
    </w:p>
  </w:endnote>
  <w:endnote w:id="1">
    <w:p w:rsidR="004F572B" w:rsidRPr="0089291F" w:rsidRDefault="004F572B" w:rsidP="00506694">
      <w:pPr>
        <w:pStyle w:val="Endnotentext"/>
        <w:spacing w:before="120" w:after="120"/>
        <w:jc w:val="both"/>
        <w:rPr>
          <w:lang w:val="en-GB"/>
        </w:rPr>
      </w:pPr>
      <w:r w:rsidRPr="0089291F">
        <w:rPr>
          <w:rStyle w:val="Endnotenzeichen"/>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Endnotentext"/>
        <w:spacing w:before="120" w:after="120"/>
        <w:jc w:val="both"/>
        <w:rPr>
          <w:lang w:val="en-GB"/>
        </w:rPr>
      </w:pPr>
      <w:r w:rsidRPr="0089291F">
        <w:rPr>
          <w:rStyle w:val="Endnotenzeichen"/>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Endnotentext"/>
        <w:spacing w:before="120" w:after="120"/>
        <w:jc w:val="both"/>
        <w:rPr>
          <w:lang w:val="en-GB"/>
        </w:rPr>
      </w:pPr>
      <w:r w:rsidRPr="0089291F">
        <w:rPr>
          <w:rStyle w:val="Endnotenzeichen"/>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Endnotentext"/>
        <w:spacing w:before="120" w:after="120"/>
        <w:jc w:val="both"/>
        <w:rPr>
          <w:lang w:val="en-GB"/>
        </w:rPr>
      </w:pPr>
      <w:r w:rsidRPr="0089291F">
        <w:rPr>
          <w:rStyle w:val="Endnotenzeichen"/>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Endnotentext"/>
        <w:spacing w:before="120" w:after="120"/>
        <w:jc w:val="both"/>
        <w:rPr>
          <w:rStyle w:val="Endnotenzeichen"/>
          <w:vertAlign w:val="baseline"/>
          <w:lang w:val="en-GB"/>
        </w:rPr>
      </w:pPr>
      <w:r w:rsidRPr="0089291F">
        <w:rPr>
          <w:rStyle w:val="Endnotenzeichen"/>
          <w:lang w:val="en-GB"/>
        </w:rPr>
        <w:endnoteRef/>
      </w:r>
      <w:r w:rsidRPr="0089291F">
        <w:rPr>
          <w:rStyle w:val="Endnotenzeichen"/>
          <w:lang w:val="en-GB"/>
        </w:rPr>
        <w:t xml:space="preserve">  </w:t>
      </w:r>
      <w:r w:rsidRPr="0089291F">
        <w:rPr>
          <w:rStyle w:val="Endnotenzeichen"/>
          <w:b/>
          <w:vertAlign w:val="baseline"/>
        </w:rPr>
        <w:t>Course catalogue:</w:t>
      </w:r>
      <w:r w:rsidRPr="0089291F">
        <w:rPr>
          <w:rStyle w:val="Endnotenzeichen"/>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Endnotentext"/>
        <w:spacing w:before="120" w:after="120"/>
        <w:jc w:val="both"/>
        <w:rPr>
          <w:rStyle w:val="Endnotenzeichen"/>
          <w:vertAlign w:val="baseline"/>
          <w:lang w:val="en-GB"/>
        </w:rPr>
      </w:pPr>
      <w:r w:rsidRPr="0089291F">
        <w:rPr>
          <w:rStyle w:val="Endnotenzeichen"/>
          <w:lang w:val="en-GB"/>
        </w:rPr>
        <w:endnoteRef/>
      </w:r>
      <w:r w:rsidRPr="0089291F">
        <w:rPr>
          <w:rStyle w:val="Endnotenzeichen"/>
          <w:vertAlign w:val="baseline"/>
          <w:lang w:val="en-GB"/>
        </w:rPr>
        <w:t xml:space="preserve">  </w:t>
      </w:r>
      <w:r w:rsidRPr="0089291F">
        <w:rPr>
          <w:rStyle w:val="Endnotenzeichen"/>
          <w:b/>
          <w:vertAlign w:val="baseline"/>
        </w:rPr>
        <w:t>ECTS credits (or equivalent):</w:t>
      </w:r>
      <w:r w:rsidRPr="0089291F">
        <w:rPr>
          <w:rStyle w:val="Endnotenzeichen"/>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Endnotentext"/>
        <w:spacing w:before="120" w:after="120"/>
        <w:jc w:val="both"/>
        <w:rPr>
          <w:rStyle w:val="Endnotenzeichen"/>
          <w:vertAlign w:val="baseline"/>
          <w:lang w:val="en-GB"/>
        </w:rPr>
      </w:pPr>
      <w:r w:rsidRPr="0089291F">
        <w:rPr>
          <w:rStyle w:val="Endnotenzeichen"/>
          <w:lang w:val="en-GB"/>
        </w:rPr>
        <w:endnoteRef/>
      </w:r>
      <w:r w:rsidRPr="0089291F">
        <w:rPr>
          <w:rStyle w:val="Endnotenzeichen"/>
          <w:lang w:val="en-GB"/>
        </w:rPr>
        <w:t xml:space="preserve"> </w:t>
      </w:r>
      <w:r w:rsidRPr="0089291F">
        <w:rPr>
          <w:rStyle w:val="Endnotenzeichen"/>
          <w:b/>
          <w:vertAlign w:val="baseline"/>
          <w:lang w:val="en-GB"/>
        </w:rPr>
        <w:t>Level of language competence:</w:t>
      </w:r>
      <w:r w:rsidRPr="0089291F">
        <w:rPr>
          <w:rStyle w:val="Endnotenzeichen"/>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Endnotentext"/>
        <w:spacing w:before="120" w:after="120"/>
        <w:jc w:val="both"/>
        <w:rPr>
          <w:rStyle w:val="Endnotenzeichen"/>
          <w:vertAlign w:val="baseline"/>
          <w:lang w:val="en-GB"/>
        </w:rPr>
      </w:pPr>
      <w:r w:rsidRPr="0089291F">
        <w:rPr>
          <w:rStyle w:val="Endnotenzeichen"/>
          <w:lang w:val="en-GB"/>
        </w:rPr>
        <w:endnoteRef/>
      </w:r>
      <w:r w:rsidRPr="0089291F">
        <w:rPr>
          <w:rStyle w:val="Endnotenzeichen"/>
          <w:lang w:val="en-GB"/>
        </w:rPr>
        <w:t xml:space="preserve"> </w:t>
      </w:r>
      <w:r w:rsidRPr="0089291F">
        <w:rPr>
          <w:rStyle w:val="Endnotenzeichen"/>
          <w:vertAlign w:val="baseline"/>
          <w:lang w:val="en-GB"/>
        </w:rPr>
        <w:t xml:space="preserve"> </w:t>
      </w:r>
      <w:r>
        <w:rPr>
          <w:rStyle w:val="Endnotenzeichen"/>
          <w:vertAlign w:val="baseline"/>
          <w:lang w:val="en-GB"/>
        </w:rPr>
        <w:t xml:space="preserve"> </w:t>
      </w:r>
      <w:r w:rsidRPr="0089291F">
        <w:rPr>
          <w:rStyle w:val="Endnotenzeichen"/>
          <w:b/>
          <w:vertAlign w:val="baseline"/>
          <w:lang w:val="en-GB"/>
        </w:rPr>
        <w:t>Responsible person at the Sending Institution:</w:t>
      </w:r>
      <w:r w:rsidRPr="0089291F">
        <w:rPr>
          <w:rStyle w:val="Endnotenzeichen"/>
          <w:vertAlign w:val="baseline"/>
          <w:lang w:val="en-GB"/>
        </w:rPr>
        <w:t xml:space="preserve"> an academic who has the authority to approve the Learning Agreement, to exceptionally amend it when it is needed, as well as to guarantee full recognition of such</w:t>
      </w:r>
      <w:r w:rsidRPr="0089291F">
        <w:rPr>
          <w:rStyle w:val="Endnotenzeichen"/>
          <w:sz w:val="22"/>
          <w:szCs w:val="22"/>
          <w:vertAlign w:val="baseline"/>
          <w:lang w:val="en-GB"/>
        </w:rPr>
        <w:t xml:space="preserve"> programme on behalf of the responsible academic body. The name and email of the Responsible person must be filled in only in case it </w:t>
      </w:r>
      <w:r w:rsidRPr="0089291F">
        <w:rPr>
          <w:rStyle w:val="Endnotenzeichen"/>
          <w:vertAlign w:val="baseline"/>
          <w:lang w:val="en-GB"/>
        </w:rPr>
        <w:t>differs from that of the Contact person mentioned at the top of the document.</w:t>
      </w:r>
    </w:p>
  </w:endnote>
  <w:endnote w:id="9">
    <w:p w:rsidR="0089291F" w:rsidRPr="0089291F" w:rsidRDefault="0089291F" w:rsidP="0089291F">
      <w:pPr>
        <w:pStyle w:val="Endnotentext"/>
        <w:spacing w:before="120" w:after="120"/>
        <w:jc w:val="both"/>
        <w:rPr>
          <w:rStyle w:val="Endnotenzeichen"/>
          <w:vertAlign w:val="baseline"/>
          <w:lang w:val="en-GB"/>
        </w:rPr>
      </w:pPr>
      <w:r w:rsidRPr="0089291F">
        <w:rPr>
          <w:rStyle w:val="Endnotenzeichen"/>
          <w:lang w:val="en-GB"/>
        </w:rPr>
        <w:endnoteRef/>
      </w:r>
      <w:r w:rsidRPr="0089291F">
        <w:rPr>
          <w:rStyle w:val="Endnotenzeichen"/>
          <w:lang w:val="en-GB"/>
        </w:rPr>
        <w:t xml:space="preserve"> </w:t>
      </w:r>
      <w:r w:rsidRPr="0089291F">
        <w:rPr>
          <w:rStyle w:val="Endnotenzeichen"/>
          <w:vertAlign w:val="baseline"/>
          <w:lang w:val="en-GB"/>
        </w:rPr>
        <w:t xml:space="preserve"> </w:t>
      </w:r>
      <w:r w:rsidRPr="0089291F">
        <w:rPr>
          <w:rStyle w:val="Endnotenzeichen"/>
          <w:b/>
          <w:vertAlign w:val="baseline"/>
          <w:lang w:val="en-GB"/>
        </w:rPr>
        <w:t>Responsible person at the Receiving Institution:</w:t>
      </w:r>
      <w:r w:rsidRPr="0089291F">
        <w:rPr>
          <w:rStyle w:val="Endnotenzeichen"/>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Fuzeile"/>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5354F1">
              <w:rPr>
                <w:b/>
                <w:bCs/>
                <w:noProof/>
              </w:rPr>
              <w:t>3</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5354F1">
              <w:rPr>
                <w:b/>
                <w:bCs/>
                <w:noProof/>
              </w:rPr>
              <w:t>4</w:t>
            </w:r>
            <w:r>
              <w:rPr>
                <w:b/>
                <w:bCs/>
                <w:sz w:val="24"/>
                <w:szCs w:val="24"/>
              </w:rPr>
              <w:fldChar w:fldCharType="end"/>
            </w:r>
          </w:p>
        </w:sdtContent>
      </w:sdt>
    </w:sdtContent>
  </w:sdt>
  <w:p w:rsidR="00F6486B" w:rsidRDefault="00F648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FCA" w:rsidRDefault="00577FCA" w:rsidP="00F126D3">
      <w:pPr>
        <w:spacing w:after="0" w:line="240" w:lineRule="auto"/>
      </w:pPr>
      <w:r>
        <w:separator/>
      </w:r>
    </w:p>
  </w:footnote>
  <w:footnote w:type="continuationSeparator" w:id="0">
    <w:p w:rsidR="00577FCA" w:rsidRDefault="00577FCA"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Kopfzeile"/>
            <w:tabs>
              <w:tab w:val="right" w:pos="10099"/>
            </w:tabs>
          </w:pPr>
          <w:r>
            <w:rPr>
              <w:noProof/>
              <w:lang w:val="ca-ES" w:eastAsia="ca-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CF096A">
            <w:rPr>
              <w:rFonts w:cstheme="minorHAnsi"/>
              <w:b/>
              <w:color w:val="003CB4"/>
              <w:sz w:val="40"/>
              <w:szCs w:val="28"/>
              <w:lang w:val="en-GB"/>
            </w:rPr>
            <w:t xml:space="preserve">Learning Agreement </w:t>
          </w:r>
          <w:r w:rsidR="00561872" w:rsidRPr="00CF096A">
            <w:rPr>
              <w:rFonts w:cstheme="minorHAnsi"/>
              <w:b/>
              <w:color w:val="003CB4"/>
              <w:sz w:val="40"/>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Kopfzeile"/>
            <w:jc w:val="right"/>
          </w:pPr>
        </w:p>
      </w:tc>
    </w:tr>
  </w:tbl>
  <w:p w:rsidR="00F126D3" w:rsidRDefault="00F126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B7D0B"/>
    <w:rsid w:val="003C1CF6"/>
    <w:rsid w:val="003E0540"/>
    <w:rsid w:val="003F40BE"/>
    <w:rsid w:val="003F6566"/>
    <w:rsid w:val="00404B8D"/>
    <w:rsid w:val="004A672E"/>
    <w:rsid w:val="004C2D23"/>
    <w:rsid w:val="004F572B"/>
    <w:rsid w:val="00506694"/>
    <w:rsid w:val="005354F1"/>
    <w:rsid w:val="00561872"/>
    <w:rsid w:val="00577FCA"/>
    <w:rsid w:val="00630161"/>
    <w:rsid w:val="00647787"/>
    <w:rsid w:val="006D6C53"/>
    <w:rsid w:val="00792896"/>
    <w:rsid w:val="007A111B"/>
    <w:rsid w:val="0089291F"/>
    <w:rsid w:val="008F1EF7"/>
    <w:rsid w:val="008F2732"/>
    <w:rsid w:val="00993B7C"/>
    <w:rsid w:val="00A16CA4"/>
    <w:rsid w:val="00A352F5"/>
    <w:rsid w:val="00AF7DCF"/>
    <w:rsid w:val="00B46514"/>
    <w:rsid w:val="00B71CC0"/>
    <w:rsid w:val="00C45EAD"/>
    <w:rsid w:val="00CD6B24"/>
    <w:rsid w:val="00CF096A"/>
    <w:rsid w:val="00CF2B66"/>
    <w:rsid w:val="00D57203"/>
    <w:rsid w:val="00D77AFC"/>
    <w:rsid w:val="00DA632C"/>
    <w:rsid w:val="00DD75D9"/>
    <w:rsid w:val="00E34DB7"/>
    <w:rsid w:val="00EB2A4A"/>
    <w:rsid w:val="00F126D3"/>
    <w:rsid w:val="00F227C7"/>
    <w:rsid w:val="00F32CCC"/>
    <w:rsid w:val="00F607B9"/>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6BF5B"/>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26D3"/>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126D3"/>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F126D3"/>
  </w:style>
  <w:style w:type="paragraph" w:styleId="Fuzeile">
    <w:name w:val="footer"/>
    <w:basedOn w:val="Standard"/>
    <w:link w:val="FuzeileZchn"/>
    <w:uiPriority w:val="99"/>
    <w:unhideWhenUsed/>
    <w:rsid w:val="00F126D3"/>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F126D3"/>
  </w:style>
  <w:style w:type="table" w:styleId="Tabellenraster">
    <w:name w:val="Table Grid"/>
    <w:basedOn w:val="NormaleTabelle"/>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95B06"/>
    <w:pPr>
      <w:ind w:left="720"/>
      <w:contextualSpacing/>
    </w:pPr>
  </w:style>
  <w:style w:type="paragraph" w:styleId="Sprechblasentext">
    <w:name w:val="Balloon Text"/>
    <w:basedOn w:val="Standard"/>
    <w:link w:val="SprechblasentextZchn"/>
    <w:uiPriority w:val="99"/>
    <w:semiHidden/>
    <w:unhideWhenUsed/>
    <w:rsid w:val="00395B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5B06"/>
    <w:rPr>
      <w:rFonts w:ascii="Tahoma" w:hAnsi="Tahoma" w:cs="Tahoma"/>
      <w:sz w:val="16"/>
      <w:szCs w:val="16"/>
      <w:lang w:val="it-IT"/>
    </w:rPr>
  </w:style>
  <w:style w:type="character" w:styleId="Hyperlink">
    <w:name w:val="Hyperlink"/>
    <w:rsid w:val="00123F08"/>
    <w:rPr>
      <w:color w:val="0000FF"/>
      <w:u w:val="single"/>
    </w:rPr>
  </w:style>
  <w:style w:type="paragraph" w:styleId="Endnotentext">
    <w:name w:val="endnote text"/>
    <w:basedOn w:val="Standard"/>
    <w:link w:val="EndnotentextZchn"/>
    <w:uiPriority w:val="99"/>
    <w:semiHidden/>
    <w:unhideWhenUsed/>
    <w:rsid w:val="004F572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F572B"/>
    <w:rPr>
      <w:sz w:val="20"/>
      <w:szCs w:val="20"/>
      <w:lang w:val="it-IT"/>
    </w:rPr>
  </w:style>
  <w:style w:type="character" w:styleId="Endnotenzeichen">
    <w:name w:val="endnote reference"/>
    <w:basedOn w:val="Absatz-Standardschriftart"/>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E56C-779E-4FFA-AF1A-88CFFF08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3204</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Emma Beltran</cp:lastModifiedBy>
  <cp:revision>2</cp:revision>
  <cp:lastPrinted>2018-05-30T11:06:00Z</cp:lastPrinted>
  <dcterms:created xsi:type="dcterms:W3CDTF">2020-11-09T21:26:00Z</dcterms:created>
  <dcterms:modified xsi:type="dcterms:W3CDTF">2020-11-09T21:26:00Z</dcterms:modified>
</cp:coreProperties>
</file>