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2F6A" w14:textId="794632A0" w:rsidR="00D22573" w:rsidRDefault="00D22573" w:rsidP="00D22573">
      <w:r>
        <w:t xml:space="preserve">Mercedes Ollé Torner is a </w:t>
      </w:r>
      <w:r w:rsidR="00224BE6">
        <w:t>P</w:t>
      </w:r>
      <w:r>
        <w:t xml:space="preserve">rofessor of </w:t>
      </w:r>
      <w:proofErr w:type="spellStart"/>
      <w:r>
        <w:t>the</w:t>
      </w:r>
      <w:proofErr w:type="spellEnd"/>
      <w:r>
        <w:t xml:space="preserve"> </w:t>
      </w:r>
      <w:hyperlink r:id="rId5" w:history="1">
        <w:proofErr w:type="spellStart"/>
        <w:r w:rsidRPr="00F75E68">
          <w:rPr>
            <w:rStyle w:val="Hyperlink"/>
          </w:rPr>
          <w:t>Department</w:t>
        </w:r>
        <w:proofErr w:type="spellEnd"/>
        <w:r w:rsidRPr="00F75E68">
          <w:rPr>
            <w:rStyle w:val="Hyperlink"/>
          </w:rPr>
          <w:t xml:space="preserve"> of </w:t>
        </w:r>
        <w:proofErr w:type="spellStart"/>
        <w:r w:rsidRPr="00F75E68">
          <w:rPr>
            <w:rStyle w:val="Hyperlink"/>
          </w:rPr>
          <w:t>Mathematics</w:t>
        </w:r>
        <w:proofErr w:type="spellEnd"/>
      </w:hyperlink>
      <w:r>
        <w:t xml:space="preserve"> of </w:t>
      </w:r>
      <w:proofErr w:type="spellStart"/>
      <w:r>
        <w:t>the</w:t>
      </w:r>
      <w:proofErr w:type="spellEnd"/>
      <w:r w:rsidRPr="00F75E68">
        <w:rPr>
          <w:sz w:val="20"/>
          <w:szCs w:val="20"/>
        </w:rPr>
        <w:t xml:space="preserve"> </w:t>
      </w:r>
      <w:hyperlink r:id="rId6" w:history="1">
        <w:r w:rsidRPr="00511159">
          <w:rPr>
            <w:rStyle w:val="Hyperlink"/>
          </w:rPr>
          <w:t>Universitat Politècnica de Catalunya</w:t>
        </w:r>
      </w:hyperlink>
      <w:r>
        <w:rPr>
          <w:rStyle w:val="Hyperlink"/>
        </w:rPr>
        <w:t>.</w:t>
      </w:r>
    </w:p>
    <w:p w14:paraId="5F5BE7D9" w14:textId="39BADBC7" w:rsidR="00D22573" w:rsidRDefault="00D22573" w:rsidP="00D22573">
      <w:pPr>
        <w:spacing w:after="0" w:line="240" w:lineRule="auto"/>
        <w:jc w:val="both"/>
        <w:rPr>
          <w:rFonts w:eastAsia="Times New Roman" w:cstheme="minorHAnsi"/>
          <w:color w:val="000000"/>
          <w:lang w:eastAsia="es-ES"/>
        </w:rPr>
      </w:pPr>
      <w:proofErr w:type="spellStart"/>
      <w:r>
        <w:rPr>
          <w:rFonts w:eastAsia="Times New Roman" w:cstheme="minorHAnsi"/>
          <w:color w:val="000000"/>
          <w:lang w:eastAsia="es-ES"/>
        </w:rPr>
        <w:t>H</w:t>
      </w:r>
      <w:r w:rsidR="00224BE6">
        <w:rPr>
          <w:rFonts w:eastAsia="Times New Roman" w:cstheme="minorHAnsi"/>
          <w:color w:val="000000"/>
          <w:lang w:eastAsia="es-ES"/>
        </w:rPr>
        <w:t>er</w:t>
      </w:r>
      <w:proofErr w:type="spellEnd"/>
      <w:r>
        <w:rPr>
          <w:rFonts w:eastAsia="Times New Roman" w:cstheme="minorHAnsi"/>
          <w:color w:val="000000"/>
          <w:lang w:eastAsia="es-ES"/>
        </w:rPr>
        <w:t xml:space="preserve"> </w:t>
      </w:r>
      <w:proofErr w:type="spellStart"/>
      <w:r>
        <w:rPr>
          <w:rFonts w:eastAsia="Times New Roman" w:cstheme="minorHAnsi"/>
          <w:color w:val="000000"/>
          <w:lang w:eastAsia="es-ES"/>
        </w:rPr>
        <w:t>r</w:t>
      </w:r>
      <w:r w:rsidRPr="00B73E39">
        <w:rPr>
          <w:rFonts w:eastAsia="Times New Roman" w:cstheme="minorHAnsi"/>
          <w:color w:val="000000"/>
          <w:lang w:eastAsia="es-ES"/>
        </w:rPr>
        <w:t>esearcher</w:t>
      </w:r>
      <w:proofErr w:type="spellEnd"/>
      <w:r w:rsidRPr="00B73E39">
        <w:rPr>
          <w:rFonts w:eastAsia="Times New Roman" w:cstheme="minorHAnsi"/>
          <w:color w:val="000000"/>
          <w:lang w:eastAsia="es-ES"/>
        </w:rPr>
        <w:t xml:space="preserve"> </w:t>
      </w:r>
      <w:proofErr w:type="spellStart"/>
      <w:r w:rsidRPr="00B73E39">
        <w:rPr>
          <w:rFonts w:eastAsia="Times New Roman" w:cstheme="minorHAnsi"/>
          <w:color w:val="000000"/>
          <w:lang w:eastAsia="es-ES"/>
        </w:rPr>
        <w:t>numbers</w:t>
      </w:r>
      <w:proofErr w:type="spellEnd"/>
      <w:r>
        <w:rPr>
          <w:rFonts w:eastAsia="Times New Roman" w:cstheme="minorHAnsi"/>
          <w:color w:val="000000"/>
          <w:lang w:eastAsia="es-ES"/>
        </w:rPr>
        <w:t xml:space="preserve"> </w:t>
      </w:r>
      <w:proofErr w:type="spellStart"/>
      <w:r>
        <w:rPr>
          <w:rFonts w:eastAsia="Times New Roman" w:cstheme="minorHAnsi"/>
          <w:color w:val="000000"/>
          <w:lang w:eastAsia="es-ES"/>
        </w:rPr>
        <w:t>are</w:t>
      </w:r>
      <w:proofErr w:type="spellEnd"/>
      <w:r>
        <w:rPr>
          <w:rFonts w:eastAsia="Times New Roman" w:cstheme="minorHAnsi"/>
          <w:color w:val="000000"/>
          <w:lang w:eastAsia="es-ES"/>
        </w:rPr>
        <w:t xml:space="preserve">: </w:t>
      </w:r>
    </w:p>
    <w:p w14:paraId="63DA50DD" w14:textId="5452EE39" w:rsidR="00D22573" w:rsidRPr="00D22573" w:rsidRDefault="00D22573" w:rsidP="00D22573">
      <w:pPr>
        <w:spacing w:after="0" w:line="240" w:lineRule="auto"/>
        <w:jc w:val="both"/>
        <w:rPr>
          <w:lang w:val="en-US"/>
        </w:rPr>
      </w:pPr>
      <w:proofErr w:type="spellStart"/>
      <w:r>
        <w:t>Orcid</w:t>
      </w:r>
      <w:proofErr w:type="spellEnd"/>
      <w:r>
        <w:t xml:space="preserve"> </w:t>
      </w:r>
      <w:proofErr w:type="spellStart"/>
      <w:r>
        <w:t>code</w:t>
      </w:r>
      <w:proofErr w:type="spellEnd"/>
      <w:r>
        <w:t xml:space="preserve"> </w:t>
      </w:r>
      <w:hyperlink r:id="rId7" w:history="1">
        <w:r w:rsidRPr="00D22573">
          <w:rPr>
            <w:rStyle w:val="Hyperlink"/>
          </w:rPr>
          <w:t>https://orcid.org/</w:t>
        </w:r>
        <w:r w:rsidRPr="00D22573">
          <w:rPr>
            <w:rStyle w:val="Hyperlink"/>
            <w:rFonts w:ascii="Arial" w:hAnsi="Arial" w:cs="Arial"/>
            <w:sz w:val="20"/>
            <w:szCs w:val="20"/>
            <w:lang w:val="en-US"/>
          </w:rPr>
          <w:t>0000-0002-8050-9055</w:t>
        </w:r>
      </w:hyperlink>
    </w:p>
    <w:p w14:paraId="495D10BE" w14:textId="44F421F3" w:rsidR="00D22573" w:rsidRDefault="00D22573" w:rsidP="00D22573">
      <w:pPr>
        <w:spacing w:after="0" w:line="240" w:lineRule="auto"/>
        <w:jc w:val="both"/>
      </w:pPr>
      <w:r>
        <w:t xml:space="preserve">Web of </w:t>
      </w:r>
      <w:proofErr w:type="spellStart"/>
      <w:r>
        <w:t>Science</w:t>
      </w:r>
      <w:proofErr w:type="spellEnd"/>
      <w:r>
        <w:t xml:space="preserve"> </w:t>
      </w:r>
      <w:proofErr w:type="spellStart"/>
      <w:r>
        <w:t>Researcher</w:t>
      </w:r>
      <w:proofErr w:type="spellEnd"/>
      <w:r>
        <w:t xml:space="preserve"> ID: </w:t>
      </w:r>
      <w:r>
        <w:rPr>
          <w:rFonts w:ascii="Arial" w:eastAsia="Times New Roman" w:hAnsi="Arial" w:cs="Arial"/>
          <w:color w:val="000000"/>
          <w:lang w:eastAsia="es-ES"/>
        </w:rPr>
        <w:t>F-9617-2015</w:t>
      </w:r>
    </w:p>
    <w:p w14:paraId="1258166D" w14:textId="11C93D1B" w:rsidR="00D22573" w:rsidRDefault="00D22573" w:rsidP="00D22573">
      <w:proofErr w:type="spellStart"/>
      <w:r>
        <w:t>Scopus</w:t>
      </w:r>
      <w:proofErr w:type="spellEnd"/>
      <w:r>
        <w:t xml:space="preserve"> profil·le: </w:t>
      </w:r>
      <w:hyperlink r:id="rId8" w:history="1">
        <w:r w:rsidRPr="00D22573">
          <w:rPr>
            <w:rStyle w:val="Hyperlink"/>
          </w:rPr>
          <w:t>https://www.scopus.com/authid/detail.uri?authorId=660267035</w:t>
        </w:r>
      </w:hyperlink>
    </w:p>
    <w:p w14:paraId="58611F6D" w14:textId="77777777" w:rsidR="00D22573" w:rsidRPr="005F5DA7" w:rsidRDefault="00D22573" w:rsidP="00D22573">
      <w:pPr>
        <w:spacing w:after="0" w:line="240" w:lineRule="auto"/>
        <w:jc w:val="both"/>
        <w:rPr>
          <w:rFonts w:cstheme="minorHAnsi"/>
          <w:b/>
          <w:lang w:val="en-US"/>
        </w:rPr>
      </w:pPr>
      <w:r>
        <w:rPr>
          <w:rFonts w:cstheme="minorHAnsi"/>
          <w:b/>
          <w:lang w:val="en-US"/>
        </w:rPr>
        <w:t>Bibliometric data (in the last 10 years)</w:t>
      </w:r>
    </w:p>
    <w:p w14:paraId="20FF6B8C" w14:textId="1B33D5E2" w:rsidR="00D22573" w:rsidRPr="005F5DA7" w:rsidRDefault="00D22573" w:rsidP="00D22573">
      <w:pPr>
        <w:pStyle w:val="Default"/>
        <w:numPr>
          <w:ilvl w:val="0"/>
          <w:numId w:val="1"/>
        </w:numPr>
        <w:rPr>
          <w:rFonts w:asciiTheme="minorHAnsi" w:hAnsiTheme="minorHAnsi" w:cstheme="minorHAnsi"/>
          <w:sz w:val="22"/>
          <w:szCs w:val="22"/>
          <w:lang w:val="en-US"/>
        </w:rPr>
      </w:pPr>
      <w:r>
        <w:rPr>
          <w:rFonts w:asciiTheme="minorHAnsi" w:hAnsiTheme="minorHAnsi" w:cstheme="minorHAnsi"/>
          <w:sz w:val="22"/>
          <w:szCs w:val="22"/>
          <w:lang w:val="en-US"/>
        </w:rPr>
        <w:t>1</w:t>
      </w:r>
      <w:r w:rsidR="00376CAC">
        <w:rPr>
          <w:rFonts w:asciiTheme="minorHAnsi" w:hAnsiTheme="minorHAnsi" w:cstheme="minorHAnsi"/>
          <w:sz w:val="22"/>
          <w:szCs w:val="22"/>
          <w:lang w:val="en-US"/>
        </w:rPr>
        <w:t>7</w:t>
      </w:r>
      <w:r>
        <w:rPr>
          <w:rFonts w:asciiTheme="minorHAnsi" w:hAnsiTheme="minorHAnsi" w:cstheme="minorHAnsi"/>
          <w:sz w:val="22"/>
          <w:szCs w:val="22"/>
          <w:lang w:val="en-US"/>
        </w:rPr>
        <w:t xml:space="preserve"> publications in </w:t>
      </w:r>
      <w:hyperlink r:id="rId9" w:history="1">
        <w:proofErr w:type="spellStart"/>
        <w:r w:rsidRPr="003C6AB0">
          <w:rPr>
            <w:rStyle w:val="Hyperlink"/>
            <w:rFonts w:asciiTheme="minorHAnsi" w:hAnsiTheme="minorHAnsi" w:cstheme="minorHAnsi"/>
            <w:sz w:val="22"/>
            <w:szCs w:val="22"/>
            <w:lang w:val="en-US"/>
          </w:rPr>
          <w:t>MathSciNet</w:t>
        </w:r>
        <w:proofErr w:type="spellEnd"/>
      </w:hyperlink>
      <w:r>
        <w:rPr>
          <w:rFonts w:asciiTheme="minorHAnsi" w:hAnsiTheme="minorHAnsi" w:cstheme="minorHAnsi"/>
          <w:sz w:val="22"/>
          <w:szCs w:val="22"/>
          <w:lang w:val="en-US"/>
        </w:rPr>
        <w:t xml:space="preserve"> with </w:t>
      </w:r>
      <w:r w:rsidR="00376CAC">
        <w:rPr>
          <w:rFonts w:asciiTheme="minorHAnsi" w:hAnsiTheme="minorHAnsi" w:cstheme="minorHAnsi"/>
          <w:sz w:val="22"/>
          <w:szCs w:val="22"/>
          <w:lang w:val="en-US"/>
        </w:rPr>
        <w:t>10</w:t>
      </w:r>
      <w:r>
        <w:rPr>
          <w:rFonts w:asciiTheme="minorHAnsi" w:hAnsiTheme="minorHAnsi" w:cstheme="minorHAnsi"/>
          <w:sz w:val="22"/>
          <w:szCs w:val="22"/>
          <w:lang w:val="en-US"/>
        </w:rPr>
        <w:t xml:space="preserve"> </w:t>
      </w:r>
      <w:r w:rsidRPr="005F5DA7">
        <w:rPr>
          <w:rFonts w:asciiTheme="minorHAnsi" w:hAnsiTheme="minorHAnsi" w:cstheme="minorHAnsi"/>
          <w:sz w:val="22"/>
          <w:szCs w:val="22"/>
          <w:lang w:val="en-US"/>
        </w:rPr>
        <w:t>JCR-indexed articles in the first quartile (Q1)</w:t>
      </w:r>
    </w:p>
    <w:p w14:paraId="01CD9043" w14:textId="653A8ED9" w:rsidR="00D22573" w:rsidRPr="005F5DA7" w:rsidRDefault="00D22573" w:rsidP="00D22573">
      <w:pPr>
        <w:pStyle w:val="Default"/>
        <w:numPr>
          <w:ilvl w:val="0"/>
          <w:numId w:val="1"/>
        </w:numPr>
        <w:rPr>
          <w:rFonts w:asciiTheme="minorHAnsi" w:hAnsiTheme="minorHAnsi" w:cstheme="minorHAnsi"/>
          <w:sz w:val="22"/>
          <w:szCs w:val="22"/>
          <w:lang w:val="en-US"/>
        </w:rPr>
      </w:pPr>
      <w:r w:rsidRPr="005F5DA7">
        <w:rPr>
          <w:rFonts w:asciiTheme="minorHAnsi" w:hAnsiTheme="minorHAnsi" w:cstheme="minorHAnsi"/>
          <w:sz w:val="22"/>
          <w:szCs w:val="22"/>
          <w:lang w:val="en-US"/>
        </w:rPr>
        <w:t xml:space="preserve">h-index: </w:t>
      </w:r>
      <w:r w:rsidR="008C1A1F">
        <w:rPr>
          <w:rFonts w:asciiTheme="minorHAnsi" w:hAnsiTheme="minorHAnsi" w:cstheme="minorHAnsi"/>
          <w:sz w:val="22"/>
          <w:szCs w:val="22"/>
          <w:lang w:val="en-US"/>
        </w:rPr>
        <w:t>11</w:t>
      </w:r>
    </w:p>
    <w:p w14:paraId="462408DF" w14:textId="58568046" w:rsidR="00D22573" w:rsidRPr="005F5DA7" w:rsidRDefault="008C1A1F" w:rsidP="00D22573">
      <w:pPr>
        <w:pStyle w:val="Default"/>
        <w:numPr>
          <w:ilvl w:val="0"/>
          <w:numId w:val="1"/>
        </w:numPr>
        <w:rPr>
          <w:rFonts w:asciiTheme="minorHAnsi" w:hAnsiTheme="minorHAnsi" w:cstheme="minorHAnsi"/>
          <w:sz w:val="22"/>
          <w:szCs w:val="22"/>
          <w:lang w:val="en-US"/>
        </w:rPr>
      </w:pPr>
      <w:r>
        <w:rPr>
          <w:rFonts w:asciiTheme="minorHAnsi" w:hAnsiTheme="minorHAnsi" w:cstheme="minorHAnsi"/>
          <w:sz w:val="22"/>
          <w:szCs w:val="22"/>
          <w:lang w:val="en-US"/>
        </w:rPr>
        <w:t>2</w:t>
      </w:r>
      <w:r w:rsidR="00D22573" w:rsidRPr="005F5DA7">
        <w:rPr>
          <w:rFonts w:asciiTheme="minorHAnsi" w:hAnsiTheme="minorHAnsi" w:cstheme="minorHAnsi"/>
          <w:sz w:val="22"/>
          <w:szCs w:val="22"/>
          <w:lang w:val="en-US"/>
        </w:rPr>
        <w:t xml:space="preserve"> </w:t>
      </w:r>
      <w:hyperlink r:id="rId10">
        <w:r w:rsidR="00D22573" w:rsidRPr="005F5DA7">
          <w:rPr>
            <w:rStyle w:val="EnlladInternet"/>
            <w:rFonts w:asciiTheme="minorHAnsi" w:hAnsiTheme="minorHAnsi" w:cstheme="minorHAnsi"/>
            <w:sz w:val="22"/>
            <w:szCs w:val="22"/>
            <w:lang w:val="en-US"/>
          </w:rPr>
          <w:t>theses supervised</w:t>
        </w:r>
      </w:hyperlink>
    </w:p>
    <w:p w14:paraId="6F752522" w14:textId="34472CF9" w:rsidR="00D22573" w:rsidRPr="005F5DA7" w:rsidRDefault="00D22573" w:rsidP="00D22573">
      <w:pPr>
        <w:pStyle w:val="Default"/>
        <w:numPr>
          <w:ilvl w:val="0"/>
          <w:numId w:val="1"/>
        </w:numPr>
        <w:rPr>
          <w:rFonts w:asciiTheme="minorHAnsi" w:hAnsiTheme="minorHAnsi" w:cstheme="minorHAnsi"/>
          <w:sz w:val="22"/>
          <w:szCs w:val="22"/>
          <w:lang w:val="en-US"/>
        </w:rPr>
      </w:pPr>
      <w:r>
        <w:rPr>
          <w:rFonts w:asciiTheme="minorHAnsi" w:hAnsiTheme="minorHAnsi" w:cstheme="minorHAnsi"/>
          <w:sz w:val="22"/>
          <w:szCs w:val="22"/>
          <w:lang w:val="en-US"/>
        </w:rPr>
        <w:t>5</w:t>
      </w:r>
      <w:r w:rsidRPr="005F5DA7">
        <w:rPr>
          <w:rFonts w:asciiTheme="minorHAnsi" w:hAnsiTheme="minorHAnsi" w:cstheme="minorHAnsi"/>
          <w:sz w:val="22"/>
          <w:szCs w:val="22"/>
          <w:lang w:val="en-US"/>
        </w:rPr>
        <w:t xml:space="preserve"> “Spanish Research </w:t>
      </w:r>
      <w:proofErr w:type="spellStart"/>
      <w:r w:rsidRPr="005F5DA7">
        <w:rPr>
          <w:rFonts w:asciiTheme="minorHAnsi" w:hAnsiTheme="minorHAnsi" w:cstheme="minorHAnsi"/>
          <w:sz w:val="22"/>
          <w:szCs w:val="22"/>
          <w:lang w:val="en-US"/>
        </w:rPr>
        <w:t>sexennials</w:t>
      </w:r>
      <w:proofErr w:type="spellEnd"/>
      <w:r w:rsidRPr="005F5DA7">
        <w:rPr>
          <w:rFonts w:asciiTheme="minorHAnsi" w:hAnsiTheme="minorHAnsi" w:cstheme="minorHAnsi"/>
          <w:sz w:val="22"/>
          <w:szCs w:val="22"/>
          <w:lang w:val="en-US"/>
        </w:rPr>
        <w:t>”, the last one awarded in 20</w:t>
      </w:r>
      <w:r w:rsidR="00376CAC">
        <w:rPr>
          <w:rFonts w:asciiTheme="minorHAnsi" w:hAnsiTheme="minorHAnsi" w:cstheme="minorHAnsi"/>
          <w:sz w:val="22"/>
          <w:szCs w:val="22"/>
          <w:lang w:val="en-US"/>
        </w:rPr>
        <w:t>18</w:t>
      </w:r>
      <w:r w:rsidRPr="005F5DA7">
        <w:rPr>
          <w:rFonts w:asciiTheme="minorHAnsi" w:hAnsiTheme="minorHAnsi" w:cstheme="minorHAnsi"/>
          <w:sz w:val="22"/>
          <w:szCs w:val="22"/>
          <w:lang w:val="en-US"/>
        </w:rPr>
        <w:t xml:space="preserve"> </w:t>
      </w:r>
    </w:p>
    <w:p w14:paraId="7C1E7D30" w14:textId="7C943E53" w:rsidR="00D22573" w:rsidRPr="005F5DA7" w:rsidRDefault="008C1A1F" w:rsidP="00D22573">
      <w:pPr>
        <w:pStyle w:val="Default"/>
        <w:numPr>
          <w:ilvl w:val="0"/>
          <w:numId w:val="1"/>
        </w:numPr>
        <w:rPr>
          <w:rFonts w:asciiTheme="minorHAnsi" w:hAnsiTheme="minorHAnsi" w:cstheme="minorHAnsi"/>
          <w:sz w:val="22"/>
          <w:szCs w:val="22"/>
          <w:lang w:val="en-US"/>
        </w:rPr>
      </w:pPr>
      <w:r>
        <w:rPr>
          <w:rFonts w:asciiTheme="minorHAnsi" w:hAnsiTheme="minorHAnsi" w:cstheme="minorHAnsi"/>
          <w:sz w:val="22"/>
          <w:szCs w:val="22"/>
          <w:lang w:val="en-US"/>
        </w:rPr>
        <w:t>377</w:t>
      </w:r>
      <w:r w:rsidR="00D22573" w:rsidRPr="005F5DA7">
        <w:rPr>
          <w:rFonts w:asciiTheme="minorHAnsi" w:hAnsiTheme="minorHAnsi" w:cstheme="minorHAnsi"/>
          <w:sz w:val="22"/>
          <w:szCs w:val="22"/>
          <w:lang w:val="en-US"/>
        </w:rPr>
        <w:t xml:space="preserve"> citations</w:t>
      </w:r>
      <w:r>
        <w:rPr>
          <w:rFonts w:asciiTheme="minorHAnsi" w:hAnsiTheme="minorHAnsi" w:cstheme="minorHAnsi"/>
          <w:sz w:val="22"/>
          <w:szCs w:val="22"/>
          <w:lang w:val="en-US"/>
        </w:rPr>
        <w:t xml:space="preserve"> (Scopus</w:t>
      </w:r>
      <w:r w:rsidR="00D22573" w:rsidRPr="005F5DA7">
        <w:rPr>
          <w:rFonts w:asciiTheme="minorHAnsi" w:hAnsiTheme="minorHAnsi" w:cstheme="minorHAnsi"/>
          <w:sz w:val="22"/>
          <w:szCs w:val="22"/>
          <w:lang w:val="en-US"/>
        </w:rPr>
        <w:t>).</w:t>
      </w:r>
    </w:p>
    <w:p w14:paraId="38B593BF" w14:textId="77777777" w:rsidR="00D22573" w:rsidRPr="005F5DA7" w:rsidRDefault="00D22573" w:rsidP="00D22573">
      <w:pPr>
        <w:pStyle w:val="Default"/>
        <w:ind w:left="360"/>
        <w:rPr>
          <w:rFonts w:asciiTheme="minorHAnsi" w:hAnsiTheme="minorHAnsi" w:cstheme="minorHAnsi"/>
          <w:sz w:val="22"/>
          <w:szCs w:val="22"/>
          <w:lang w:val="en-US"/>
        </w:rPr>
      </w:pPr>
    </w:p>
    <w:p w14:paraId="28F1E339" w14:textId="7B248431" w:rsidR="00D22573" w:rsidRDefault="00D22573" w:rsidP="00D22573">
      <w:pPr>
        <w:spacing w:after="0" w:line="240" w:lineRule="auto"/>
        <w:jc w:val="both"/>
        <w:rPr>
          <w:rFonts w:cstheme="minorHAnsi"/>
          <w:b/>
          <w:lang w:val="en-US"/>
        </w:rPr>
      </w:pPr>
      <w:r w:rsidRPr="005F5DA7">
        <w:rPr>
          <w:rFonts w:cstheme="minorHAnsi"/>
          <w:b/>
          <w:lang w:val="en-US"/>
        </w:rPr>
        <w:t>CV SUMMARY</w:t>
      </w:r>
      <w:r>
        <w:rPr>
          <w:rFonts w:cstheme="minorHAnsi"/>
          <w:b/>
          <w:lang w:val="en-US"/>
        </w:rPr>
        <w:t xml:space="preserve"> (of the last 10 years)</w:t>
      </w:r>
    </w:p>
    <w:p w14:paraId="42F04E2D" w14:textId="17F3F04A" w:rsidR="008E6895" w:rsidRDefault="008E6895" w:rsidP="00D22573">
      <w:pPr>
        <w:spacing w:after="0" w:line="240" w:lineRule="auto"/>
        <w:jc w:val="both"/>
        <w:rPr>
          <w:rFonts w:cstheme="minorHAnsi"/>
          <w:b/>
          <w:lang w:val="en-US"/>
        </w:rPr>
      </w:pPr>
    </w:p>
    <w:p w14:paraId="6AE6A237" w14:textId="77777777" w:rsidR="008E6895" w:rsidRPr="00BC4669" w:rsidRDefault="008E6895" w:rsidP="008E6895">
      <w:pPr>
        <w:spacing w:after="0" w:line="240" w:lineRule="auto"/>
        <w:jc w:val="both"/>
        <w:rPr>
          <w:rFonts w:ascii="Arial" w:hAnsi="Arial" w:cs="Arial"/>
          <w:lang w:val="en-US"/>
        </w:rPr>
      </w:pPr>
      <w:r w:rsidRPr="00BC4669">
        <w:rPr>
          <w:rFonts w:ascii="Arial" w:hAnsi="Arial" w:cs="Arial"/>
          <w:color w:val="000000"/>
          <w:lang w:val="en-US" w:eastAsia="es-ES"/>
        </w:rPr>
        <w:t>Since my PhD Thesis in 1989 (supervised by Prof. Gerard Gomez), I have always</w:t>
      </w:r>
      <w:r>
        <w:rPr>
          <w:rFonts w:ascii="Arial" w:hAnsi="Arial" w:cs="Arial"/>
          <w:lang w:val="en-US"/>
        </w:rPr>
        <w:t xml:space="preserve"> </w:t>
      </w:r>
      <w:r w:rsidRPr="00BC4669">
        <w:rPr>
          <w:rFonts w:ascii="Arial" w:hAnsi="Arial" w:cs="Arial"/>
          <w:color w:val="000000"/>
          <w:lang w:val="en-US" w:eastAsia="es-ES"/>
        </w:rPr>
        <w:t>been interested in exploring topics in Celestial Mechanics and Hamiltonian systems. Being the N-body problem the keystone problem, which is very far from being well understood, I have devoted my research to apply Dynamical Systems (DS) theory to study it, both</w:t>
      </w:r>
      <w:r>
        <w:rPr>
          <w:rFonts w:ascii="Arial" w:hAnsi="Arial" w:cs="Arial"/>
          <w:lang w:val="en-US"/>
        </w:rPr>
        <w:t xml:space="preserve"> </w:t>
      </w:r>
      <w:r w:rsidRPr="00BC4669">
        <w:rPr>
          <w:rFonts w:ascii="Arial" w:hAnsi="Arial" w:cs="Arial"/>
          <w:color w:val="000000"/>
          <w:lang w:val="en-US" w:eastAsia="es-ES"/>
        </w:rPr>
        <w:t>from the theoretical and numerical points of view.</w:t>
      </w:r>
    </w:p>
    <w:p w14:paraId="2CEA08D3" w14:textId="05488461" w:rsidR="008E6895" w:rsidRDefault="008E6895" w:rsidP="008E68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eastAsia="es-ES"/>
        </w:rPr>
      </w:pPr>
      <w:r w:rsidRPr="00BC4669">
        <w:rPr>
          <w:rFonts w:ascii="Arial" w:hAnsi="Arial" w:cs="Arial"/>
          <w:color w:val="000000"/>
          <w:lang w:val="en-US" w:eastAsia="es-ES"/>
        </w:rPr>
        <w:t xml:space="preserve">  Being  a member of the UPC-UB Dynamical Systems Group (a large group of researchers in DS based in Barcelona), and the DANCE network (Spanish members in DS with different interests), I have had the excellent opportunity to collaborate with some of its members, producing</w:t>
      </w:r>
      <w:r>
        <w:rPr>
          <w:rFonts w:ascii="Arial" w:hAnsi="Arial" w:cs="Arial"/>
          <w:color w:val="000000"/>
          <w:lang w:val="en-US" w:eastAsia="es-ES"/>
        </w:rPr>
        <w:t xml:space="preserve"> </w:t>
      </w:r>
      <w:r w:rsidRPr="00BC4669">
        <w:rPr>
          <w:rFonts w:ascii="Arial" w:hAnsi="Arial" w:cs="Arial"/>
          <w:color w:val="000000"/>
          <w:lang w:val="en-US" w:eastAsia="es-ES"/>
        </w:rPr>
        <w:t>as a result not only joint  papers (and the attendance to Conferences to explain them), but also to gain a solid</w:t>
      </w:r>
      <w:r>
        <w:rPr>
          <w:rFonts w:ascii="Arial" w:hAnsi="Arial" w:cs="Arial"/>
          <w:color w:val="000000"/>
          <w:lang w:val="en-US" w:eastAsia="es-ES"/>
        </w:rPr>
        <w:t xml:space="preserve"> </w:t>
      </w:r>
      <w:r w:rsidRPr="00BC4669">
        <w:rPr>
          <w:rFonts w:ascii="Arial" w:hAnsi="Arial" w:cs="Arial"/>
          <w:color w:val="000000"/>
          <w:lang w:val="en-US" w:eastAsia="es-ES"/>
        </w:rPr>
        <w:t>expertise in specific items like the study of some type of periodic orbits,</w:t>
      </w:r>
      <w:r>
        <w:rPr>
          <w:rFonts w:ascii="Arial" w:hAnsi="Arial" w:cs="Arial"/>
          <w:color w:val="000000"/>
          <w:lang w:val="en-US" w:eastAsia="es-ES"/>
        </w:rPr>
        <w:t xml:space="preserve"> </w:t>
      </w:r>
      <w:r w:rsidRPr="00BC4669">
        <w:rPr>
          <w:rFonts w:ascii="Arial" w:hAnsi="Arial" w:cs="Arial"/>
          <w:color w:val="000000"/>
          <w:lang w:val="en-US" w:eastAsia="es-ES"/>
        </w:rPr>
        <w:t xml:space="preserve">homoclinic and heteroclinic phenomena, hyperbolic invariant manifolds, </w:t>
      </w:r>
      <w:proofErr w:type="spellStart"/>
      <w:r w:rsidRPr="00BC4669">
        <w:rPr>
          <w:rFonts w:ascii="Arial" w:hAnsi="Arial" w:cs="Arial"/>
          <w:color w:val="000000"/>
          <w:lang w:val="en-US" w:eastAsia="es-ES"/>
        </w:rPr>
        <w:t>Hopf</w:t>
      </w:r>
      <w:proofErr w:type="spellEnd"/>
      <w:r w:rsidRPr="00BC4669">
        <w:rPr>
          <w:rFonts w:ascii="Arial" w:hAnsi="Arial" w:cs="Arial"/>
          <w:color w:val="000000"/>
          <w:lang w:val="en-US" w:eastAsia="es-ES"/>
        </w:rPr>
        <w:t xml:space="preserve"> bifurcation with application to some specific models. Going from the macroscale problems to the atomic scale ones, and using the DS theory, I have al</w:t>
      </w:r>
      <w:r>
        <w:rPr>
          <w:rFonts w:ascii="Arial" w:hAnsi="Arial" w:cs="Arial"/>
          <w:color w:val="000000"/>
          <w:lang w:val="en-US" w:eastAsia="es-ES"/>
        </w:rPr>
        <w:t xml:space="preserve">so explored  problems in Atomic </w:t>
      </w:r>
      <w:r w:rsidRPr="00BC4669">
        <w:rPr>
          <w:rFonts w:ascii="Arial" w:hAnsi="Arial" w:cs="Arial"/>
          <w:color w:val="000000"/>
          <w:lang w:val="en-US" w:eastAsia="es-ES"/>
        </w:rPr>
        <w:t>Dynamics.</w:t>
      </w:r>
    </w:p>
    <w:p w14:paraId="4A0B3D9A" w14:textId="2C4717E9" w:rsidR="008E6895" w:rsidRDefault="008E6895" w:rsidP="008E68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eastAsia="es-ES"/>
        </w:rPr>
      </w:pPr>
    </w:p>
    <w:p w14:paraId="5386748E" w14:textId="0501BB8E" w:rsidR="008E6895" w:rsidRPr="008E6895" w:rsidRDefault="008E6895" w:rsidP="008E68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eastAsia="es-ES"/>
        </w:rPr>
      </w:pPr>
      <w:r>
        <w:rPr>
          <w:rFonts w:ascii="Arial" w:hAnsi="Arial" w:cs="Arial"/>
          <w:color w:val="000000"/>
          <w:lang w:val="en-US" w:eastAsia="es-ES"/>
        </w:rPr>
        <w:t xml:space="preserve">Main scientific interests. </w:t>
      </w:r>
      <w:r>
        <w:rPr>
          <w:rFonts w:ascii="Arial" w:eastAsia="Times New Roman" w:hAnsi="Arial" w:cs="Arial"/>
          <w:color w:val="000000"/>
          <w:lang w:val="en-US" w:eastAsia="es-ES"/>
        </w:rPr>
        <w:t>Several fundamental dynamical problems for nonlinear systems of ordinary differential equations (global description of the phase space, existence and computation of the main relevant objects of the dynamics, continuation of families of invariant objects, analysis of bifurcations, oscillatory motions) in the framework of Celestial Mechanics problems and also in Atomic physics. I am very interested in both the theoretical approach and numerical simulations.</w:t>
      </w:r>
    </w:p>
    <w:p w14:paraId="0455F57E" w14:textId="153030EF" w:rsidR="008E6895" w:rsidRDefault="008E6895" w:rsidP="00D22573">
      <w:pPr>
        <w:spacing w:after="0" w:line="240" w:lineRule="auto"/>
        <w:jc w:val="both"/>
        <w:rPr>
          <w:rFonts w:cstheme="minorHAnsi"/>
          <w:b/>
          <w:lang w:val="en-US"/>
        </w:rPr>
      </w:pPr>
    </w:p>
    <w:p w14:paraId="368EF80A" w14:textId="77777777" w:rsidR="00D22573" w:rsidRPr="005F5DA7" w:rsidRDefault="00D22573" w:rsidP="00D22573">
      <w:pPr>
        <w:spacing w:after="0" w:line="240" w:lineRule="auto"/>
        <w:jc w:val="both"/>
        <w:rPr>
          <w:rFonts w:cstheme="minorHAnsi"/>
          <w:color w:val="000000"/>
          <w:lang w:val="en-US"/>
        </w:rPr>
      </w:pPr>
    </w:p>
    <w:p w14:paraId="46168E21" w14:textId="77777777" w:rsidR="00D22573" w:rsidRPr="005F5DA7" w:rsidRDefault="00D22573" w:rsidP="00D22573">
      <w:pPr>
        <w:spacing w:after="0" w:line="240" w:lineRule="auto"/>
        <w:jc w:val="both"/>
        <w:rPr>
          <w:rFonts w:eastAsia="Times New Roman" w:cstheme="minorHAnsi"/>
          <w:b/>
          <w:color w:val="000000"/>
          <w:lang w:val="en-US" w:eastAsia="es-ES"/>
        </w:rPr>
      </w:pPr>
      <w:r w:rsidRPr="005F5DA7">
        <w:rPr>
          <w:rFonts w:cstheme="minorHAnsi"/>
          <w:b/>
          <w:lang w:val="en-US"/>
        </w:rPr>
        <w:t>RELEVANT MERITS</w:t>
      </w:r>
    </w:p>
    <w:p w14:paraId="6A5756A9" w14:textId="4872BA5E" w:rsidR="00D22573" w:rsidRDefault="00D22573" w:rsidP="00D22573">
      <w:pPr>
        <w:rPr>
          <w:rFonts w:cstheme="minorHAnsi"/>
          <w:b/>
          <w:lang w:val="en-US"/>
        </w:rPr>
      </w:pPr>
      <w:r w:rsidRPr="005F5DA7">
        <w:rPr>
          <w:rFonts w:cstheme="minorHAnsi"/>
          <w:b/>
          <w:lang w:val="en-US"/>
        </w:rPr>
        <w:t>Publications (</w:t>
      </w:r>
      <w:r>
        <w:rPr>
          <w:rFonts w:cstheme="minorHAnsi"/>
          <w:b/>
          <w:lang w:val="en-US"/>
        </w:rPr>
        <w:t>10</w:t>
      </w:r>
      <w:r w:rsidRPr="005F5DA7">
        <w:rPr>
          <w:rFonts w:cstheme="minorHAnsi"/>
          <w:b/>
          <w:lang w:val="en-US"/>
        </w:rPr>
        <w:t xml:space="preserve"> most relevant publications in the last </w:t>
      </w:r>
      <w:r>
        <w:rPr>
          <w:rFonts w:cstheme="minorHAnsi"/>
          <w:b/>
          <w:lang w:val="en-US"/>
        </w:rPr>
        <w:t xml:space="preserve">10 </w:t>
      </w:r>
      <w:r w:rsidRPr="005F5DA7">
        <w:rPr>
          <w:rFonts w:cstheme="minorHAnsi"/>
          <w:b/>
          <w:lang w:val="en-US"/>
        </w:rPr>
        <w:t>years)</w:t>
      </w:r>
    </w:p>
    <w:p w14:paraId="4FDE4CF1" w14:textId="77777777" w:rsidR="00D22573" w:rsidRPr="00456453" w:rsidRDefault="00D22573" w:rsidP="00D225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r w:rsidRPr="009A5868">
        <w:rPr>
          <w:rFonts w:ascii="Arial" w:hAnsi="Arial" w:cs="Arial"/>
          <w:color w:val="000000"/>
          <w:sz w:val="20"/>
          <w:szCs w:val="20"/>
          <w:lang w:val="en-US"/>
        </w:rPr>
        <w:t xml:space="preserve">1. E. </w:t>
      </w:r>
      <w:proofErr w:type="spellStart"/>
      <w:r w:rsidRPr="009A5868">
        <w:rPr>
          <w:rFonts w:ascii="Arial" w:hAnsi="Arial" w:cs="Arial"/>
          <w:color w:val="000000"/>
          <w:sz w:val="20"/>
          <w:szCs w:val="20"/>
          <w:lang w:val="en-US"/>
        </w:rPr>
        <w:t>Barrabés</w:t>
      </w:r>
      <w:proofErr w:type="spellEnd"/>
      <w:r w:rsidRPr="009A5868">
        <w:rPr>
          <w:rFonts w:ascii="Arial" w:hAnsi="Arial" w:cs="Arial"/>
          <w:color w:val="000000"/>
          <w:sz w:val="20"/>
          <w:szCs w:val="20"/>
          <w:lang w:val="en-US"/>
        </w:rPr>
        <w:t xml:space="preserve">, M. </w:t>
      </w:r>
      <w:proofErr w:type="spellStart"/>
      <w:r w:rsidRPr="009A5868">
        <w:rPr>
          <w:rFonts w:ascii="Arial" w:hAnsi="Arial" w:cs="Arial"/>
          <w:color w:val="000000"/>
          <w:sz w:val="20"/>
          <w:szCs w:val="20"/>
          <w:lang w:val="en-US"/>
        </w:rPr>
        <w:t>Ollé</w:t>
      </w:r>
      <w:proofErr w:type="spellEnd"/>
      <w:r w:rsidRPr="009A5868">
        <w:rPr>
          <w:rFonts w:ascii="Arial" w:hAnsi="Arial" w:cs="Arial"/>
          <w:color w:val="000000"/>
          <w:sz w:val="20"/>
          <w:szCs w:val="20"/>
          <w:lang w:val="en-US"/>
        </w:rPr>
        <w:t xml:space="preserve">, F. </w:t>
      </w:r>
      <w:proofErr w:type="spellStart"/>
      <w:r w:rsidRPr="009A5868">
        <w:rPr>
          <w:rFonts w:ascii="Arial" w:hAnsi="Arial" w:cs="Arial"/>
          <w:color w:val="000000"/>
          <w:sz w:val="20"/>
          <w:szCs w:val="20"/>
          <w:lang w:val="en-US"/>
        </w:rPr>
        <w:t>Borondo</w:t>
      </w:r>
      <w:proofErr w:type="spellEnd"/>
      <w:r w:rsidRPr="009A5868">
        <w:rPr>
          <w:rFonts w:ascii="Arial" w:hAnsi="Arial" w:cs="Arial"/>
          <w:color w:val="000000"/>
          <w:sz w:val="20"/>
          <w:szCs w:val="20"/>
          <w:lang w:val="en-US"/>
        </w:rPr>
        <w:t xml:space="preserve">, </w:t>
      </w:r>
      <w:r w:rsidRPr="00456453">
        <w:rPr>
          <w:rFonts w:ascii="Arial" w:hAnsi="Arial" w:cs="Arial"/>
          <w:color w:val="000000"/>
          <w:sz w:val="20"/>
          <w:szCs w:val="20"/>
          <w:lang w:val="en-US"/>
        </w:rPr>
        <w:t xml:space="preserve">D. </w:t>
      </w:r>
      <w:proofErr w:type="spellStart"/>
      <w:r w:rsidRPr="00456453">
        <w:rPr>
          <w:rFonts w:ascii="Arial" w:hAnsi="Arial" w:cs="Arial"/>
          <w:color w:val="000000"/>
          <w:sz w:val="20"/>
          <w:szCs w:val="20"/>
          <w:lang w:val="en-US"/>
        </w:rPr>
        <w:t>Farrelly</w:t>
      </w:r>
      <w:proofErr w:type="spellEnd"/>
      <w:r w:rsidRPr="00456453">
        <w:rPr>
          <w:rFonts w:ascii="Arial" w:hAnsi="Arial" w:cs="Arial"/>
          <w:color w:val="000000"/>
          <w:sz w:val="20"/>
          <w:szCs w:val="20"/>
          <w:lang w:val="en-US"/>
        </w:rPr>
        <w:t xml:space="preserve">, J. M. </w:t>
      </w:r>
      <w:proofErr w:type="spellStart"/>
      <w:r w:rsidRPr="00456453">
        <w:rPr>
          <w:rFonts w:ascii="Arial" w:hAnsi="Arial" w:cs="Arial"/>
          <w:color w:val="000000"/>
          <w:sz w:val="20"/>
          <w:szCs w:val="20"/>
          <w:lang w:val="en-US"/>
        </w:rPr>
        <w:t>Mondelo</w:t>
      </w:r>
      <w:proofErr w:type="spellEnd"/>
      <w:r w:rsidRPr="00456453">
        <w:rPr>
          <w:rFonts w:ascii="Arial" w:hAnsi="Arial" w:cs="Arial"/>
          <w:color w:val="000000"/>
          <w:sz w:val="20"/>
          <w:szCs w:val="20"/>
          <w:lang w:val="en-US"/>
        </w:rPr>
        <w:t>,  Phase space structure of the hydrogen atom in a</w:t>
      </w:r>
      <w:r>
        <w:rPr>
          <w:rFonts w:ascii="Arial" w:hAnsi="Arial" w:cs="Arial"/>
          <w:color w:val="000000"/>
          <w:sz w:val="20"/>
          <w:szCs w:val="20"/>
          <w:lang w:val="en-US"/>
        </w:rPr>
        <w:t xml:space="preserve"> </w:t>
      </w:r>
      <w:r w:rsidRPr="00456453">
        <w:rPr>
          <w:rFonts w:ascii="Arial" w:hAnsi="Arial" w:cs="Arial"/>
          <w:color w:val="000000"/>
          <w:sz w:val="20"/>
          <w:szCs w:val="20"/>
          <w:lang w:val="en-US"/>
        </w:rPr>
        <w:t xml:space="preserve">circularly polarized microwave field, </w:t>
      </w:r>
      <w:proofErr w:type="spellStart"/>
      <w:r w:rsidRPr="00456453">
        <w:rPr>
          <w:rFonts w:ascii="Arial" w:hAnsi="Arial" w:cs="Arial"/>
          <w:color w:val="000000"/>
          <w:sz w:val="20"/>
          <w:szCs w:val="20"/>
          <w:lang w:val="en-US"/>
        </w:rPr>
        <w:t>Physica</w:t>
      </w:r>
      <w:proofErr w:type="spellEnd"/>
      <w:r w:rsidRPr="00456453">
        <w:rPr>
          <w:rFonts w:ascii="Arial" w:hAnsi="Arial" w:cs="Arial"/>
          <w:color w:val="000000"/>
          <w:sz w:val="20"/>
          <w:szCs w:val="20"/>
          <w:lang w:val="en-US"/>
        </w:rPr>
        <w:t xml:space="preserve"> D: Nonlinear phenomena</w:t>
      </w:r>
      <w:r>
        <w:rPr>
          <w:rFonts w:ascii="Arial" w:hAnsi="Arial" w:cs="Arial"/>
          <w:color w:val="000000"/>
          <w:sz w:val="20"/>
          <w:szCs w:val="20"/>
          <w:lang w:val="en-US"/>
        </w:rPr>
        <w:t xml:space="preserve"> </w:t>
      </w:r>
      <w:r w:rsidRPr="00456453">
        <w:rPr>
          <w:rFonts w:ascii="Arial" w:hAnsi="Arial" w:cs="Arial"/>
          <w:color w:val="000000"/>
          <w:sz w:val="20"/>
          <w:szCs w:val="20"/>
          <w:lang w:val="en-US"/>
        </w:rPr>
        <w:t>241, 333--349, 2012.</w:t>
      </w:r>
    </w:p>
    <w:p w14:paraId="1CFDD7DB" w14:textId="21C347B1" w:rsidR="00D22573" w:rsidRPr="00D22573" w:rsidRDefault="00D22573" w:rsidP="00D225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r w:rsidRPr="00456453">
        <w:rPr>
          <w:rFonts w:ascii="Arial" w:hAnsi="Arial" w:cs="Arial"/>
          <w:color w:val="000000"/>
          <w:sz w:val="20"/>
          <w:szCs w:val="20"/>
          <w:lang w:val="en-US"/>
        </w:rPr>
        <w:t xml:space="preserve">2. E. </w:t>
      </w:r>
      <w:proofErr w:type="spellStart"/>
      <w:r w:rsidRPr="00456453">
        <w:rPr>
          <w:rFonts w:ascii="Arial" w:hAnsi="Arial" w:cs="Arial"/>
          <w:color w:val="000000"/>
          <w:sz w:val="20"/>
          <w:szCs w:val="20"/>
          <w:lang w:val="en-US"/>
        </w:rPr>
        <w:t>Barrabés</w:t>
      </w:r>
      <w:proofErr w:type="spellEnd"/>
      <w:r w:rsidRPr="00456453">
        <w:rPr>
          <w:rFonts w:ascii="Arial" w:hAnsi="Arial" w:cs="Arial"/>
          <w:color w:val="000000"/>
          <w:sz w:val="20"/>
          <w:szCs w:val="20"/>
          <w:lang w:val="en-US"/>
        </w:rPr>
        <w:t xml:space="preserve">, J. M. </w:t>
      </w:r>
      <w:proofErr w:type="spellStart"/>
      <w:r w:rsidRPr="00456453">
        <w:rPr>
          <w:rFonts w:ascii="Arial" w:hAnsi="Arial" w:cs="Arial"/>
          <w:color w:val="000000"/>
          <w:sz w:val="20"/>
          <w:szCs w:val="20"/>
          <w:lang w:val="en-US"/>
        </w:rPr>
        <w:t>Mondelo</w:t>
      </w:r>
      <w:proofErr w:type="spellEnd"/>
      <w:r w:rsidRPr="00456453">
        <w:rPr>
          <w:rFonts w:ascii="Arial" w:hAnsi="Arial" w:cs="Arial"/>
          <w:color w:val="000000"/>
          <w:sz w:val="20"/>
          <w:szCs w:val="20"/>
          <w:lang w:val="en-US"/>
        </w:rPr>
        <w:t xml:space="preserve">, M. </w:t>
      </w:r>
      <w:proofErr w:type="spellStart"/>
      <w:r w:rsidRPr="00456453">
        <w:rPr>
          <w:rFonts w:ascii="Arial" w:hAnsi="Arial" w:cs="Arial"/>
          <w:color w:val="000000"/>
          <w:sz w:val="20"/>
          <w:szCs w:val="20"/>
          <w:lang w:val="en-US"/>
        </w:rPr>
        <w:t>Ollé</w:t>
      </w:r>
      <w:proofErr w:type="spellEnd"/>
      <w:r w:rsidRPr="00456453">
        <w:rPr>
          <w:rFonts w:ascii="Arial" w:hAnsi="Arial" w:cs="Arial"/>
          <w:color w:val="000000"/>
          <w:sz w:val="20"/>
          <w:szCs w:val="20"/>
          <w:lang w:val="en-US"/>
        </w:rPr>
        <w:t>, Numerical continuation of families</w:t>
      </w:r>
      <w:r>
        <w:rPr>
          <w:rFonts w:ascii="Arial" w:hAnsi="Arial" w:cs="Arial"/>
          <w:color w:val="000000"/>
          <w:sz w:val="20"/>
          <w:szCs w:val="20"/>
          <w:lang w:val="en-US"/>
        </w:rPr>
        <w:t xml:space="preserve"> </w:t>
      </w:r>
      <w:r w:rsidRPr="00456453">
        <w:rPr>
          <w:rFonts w:ascii="Arial" w:hAnsi="Arial" w:cs="Arial"/>
          <w:color w:val="000000"/>
          <w:sz w:val="20"/>
          <w:szCs w:val="20"/>
          <w:lang w:val="en-US"/>
        </w:rPr>
        <w:t>of heteroclinic connections between periodic orbits in a Hamiltonian</w:t>
      </w:r>
      <w:r>
        <w:rPr>
          <w:rFonts w:ascii="Arial" w:hAnsi="Arial" w:cs="Arial"/>
          <w:color w:val="000000"/>
          <w:sz w:val="20"/>
          <w:szCs w:val="20"/>
          <w:lang w:val="en-US"/>
        </w:rPr>
        <w:t xml:space="preserve"> </w:t>
      </w:r>
      <w:r w:rsidRPr="00456453">
        <w:rPr>
          <w:rFonts w:ascii="Arial" w:hAnsi="Arial" w:cs="Arial"/>
          <w:color w:val="000000"/>
          <w:sz w:val="20"/>
          <w:szCs w:val="20"/>
          <w:lang w:val="en-US"/>
        </w:rPr>
        <w:t>system, Nonlinearity, 26, 2747--2765, 2013.</w:t>
      </w:r>
    </w:p>
    <w:p w14:paraId="228B51E4" w14:textId="145EB5C5" w:rsidR="00D22573" w:rsidRPr="00D22573" w:rsidRDefault="00D22573" w:rsidP="00D225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r w:rsidRPr="009A5868">
        <w:rPr>
          <w:rFonts w:ascii="Arial" w:hAnsi="Arial" w:cs="Arial"/>
          <w:color w:val="000000"/>
          <w:sz w:val="20"/>
          <w:szCs w:val="20"/>
          <w:lang w:val="en-US"/>
        </w:rPr>
        <w:t xml:space="preserve">3. E. </w:t>
      </w:r>
      <w:proofErr w:type="spellStart"/>
      <w:r w:rsidRPr="009A5868">
        <w:rPr>
          <w:rFonts w:ascii="Arial" w:hAnsi="Arial" w:cs="Arial"/>
          <w:color w:val="000000"/>
          <w:sz w:val="20"/>
          <w:szCs w:val="20"/>
          <w:lang w:val="en-US"/>
        </w:rPr>
        <w:t>Barrabés</w:t>
      </w:r>
      <w:proofErr w:type="spellEnd"/>
      <w:r w:rsidRPr="009A5868">
        <w:rPr>
          <w:rFonts w:ascii="Arial" w:hAnsi="Arial" w:cs="Arial"/>
          <w:color w:val="000000"/>
          <w:sz w:val="20"/>
          <w:szCs w:val="20"/>
          <w:lang w:val="en-US"/>
        </w:rPr>
        <w:t xml:space="preserve">, G. Gómez, J. M. </w:t>
      </w:r>
      <w:proofErr w:type="spellStart"/>
      <w:r w:rsidRPr="009A5868">
        <w:rPr>
          <w:rFonts w:ascii="Arial" w:hAnsi="Arial" w:cs="Arial"/>
          <w:color w:val="000000"/>
          <w:sz w:val="20"/>
          <w:szCs w:val="20"/>
          <w:lang w:val="en-US"/>
        </w:rPr>
        <w:t>Mondelo</w:t>
      </w:r>
      <w:proofErr w:type="spellEnd"/>
      <w:r w:rsidRPr="009A5868">
        <w:rPr>
          <w:rFonts w:ascii="Arial" w:hAnsi="Arial" w:cs="Arial"/>
          <w:color w:val="000000"/>
          <w:sz w:val="20"/>
          <w:szCs w:val="20"/>
          <w:lang w:val="en-US"/>
        </w:rPr>
        <w:t xml:space="preserve">, M. </w:t>
      </w:r>
      <w:proofErr w:type="spellStart"/>
      <w:r w:rsidRPr="009A5868">
        <w:rPr>
          <w:rFonts w:ascii="Arial" w:hAnsi="Arial" w:cs="Arial"/>
          <w:color w:val="000000"/>
          <w:sz w:val="20"/>
          <w:szCs w:val="20"/>
          <w:lang w:val="en-US"/>
        </w:rPr>
        <w:t>Ollé</w:t>
      </w:r>
      <w:proofErr w:type="spellEnd"/>
      <w:r w:rsidRPr="009A5868">
        <w:rPr>
          <w:rFonts w:ascii="Arial" w:hAnsi="Arial" w:cs="Arial"/>
          <w:color w:val="000000"/>
          <w:sz w:val="20"/>
          <w:szCs w:val="20"/>
          <w:lang w:val="en-US"/>
        </w:rPr>
        <w:t xml:space="preserve">, Pseudo-heteroclinic connections </w:t>
      </w:r>
      <w:r w:rsidRPr="00456453">
        <w:rPr>
          <w:rFonts w:ascii="Arial" w:hAnsi="Arial" w:cs="Arial"/>
          <w:color w:val="000000"/>
          <w:sz w:val="20"/>
          <w:szCs w:val="20"/>
          <w:lang w:val="en-US"/>
        </w:rPr>
        <w:t>between bicircular restricted four-body problems,</w:t>
      </w:r>
      <w:r>
        <w:rPr>
          <w:rFonts w:ascii="Arial" w:hAnsi="Arial" w:cs="Arial"/>
          <w:color w:val="000000"/>
          <w:sz w:val="20"/>
          <w:szCs w:val="20"/>
          <w:lang w:val="en-US"/>
        </w:rPr>
        <w:t xml:space="preserve"> </w:t>
      </w:r>
      <w:r w:rsidRPr="00456453">
        <w:rPr>
          <w:rFonts w:ascii="Arial" w:hAnsi="Arial" w:cs="Arial"/>
          <w:color w:val="000000"/>
          <w:sz w:val="20"/>
          <w:szCs w:val="20"/>
          <w:lang w:val="en-US"/>
        </w:rPr>
        <w:t>Monthly Notices of the Royal Astronomical Society, 462, 740--750, 2016.</w:t>
      </w:r>
    </w:p>
    <w:p w14:paraId="70B0BA7D" w14:textId="36EBBAB9" w:rsidR="00D22573" w:rsidRPr="00D22573" w:rsidRDefault="00D22573" w:rsidP="00D225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r w:rsidRPr="009A5868">
        <w:rPr>
          <w:rFonts w:ascii="Arial" w:hAnsi="Arial" w:cs="Arial"/>
          <w:color w:val="000000"/>
          <w:sz w:val="20"/>
          <w:szCs w:val="20"/>
          <w:lang w:val="en-US"/>
        </w:rPr>
        <w:lastRenderedPageBreak/>
        <w:t xml:space="preserve">4. E. </w:t>
      </w:r>
      <w:proofErr w:type="spellStart"/>
      <w:r w:rsidRPr="009A5868">
        <w:rPr>
          <w:rFonts w:ascii="Arial" w:hAnsi="Arial" w:cs="Arial"/>
          <w:color w:val="000000"/>
          <w:sz w:val="20"/>
          <w:szCs w:val="20"/>
          <w:lang w:val="en-US"/>
        </w:rPr>
        <w:t>Barrabés</w:t>
      </w:r>
      <w:proofErr w:type="spellEnd"/>
      <w:r w:rsidRPr="009A5868">
        <w:rPr>
          <w:rFonts w:ascii="Arial" w:hAnsi="Arial" w:cs="Arial"/>
          <w:color w:val="000000"/>
          <w:sz w:val="20"/>
          <w:szCs w:val="20"/>
          <w:lang w:val="en-US"/>
        </w:rPr>
        <w:t xml:space="preserve">, J. M. </w:t>
      </w:r>
      <w:proofErr w:type="spellStart"/>
      <w:r w:rsidRPr="009A5868">
        <w:rPr>
          <w:rFonts w:ascii="Arial" w:hAnsi="Arial" w:cs="Arial"/>
          <w:color w:val="000000"/>
          <w:sz w:val="20"/>
          <w:szCs w:val="20"/>
          <w:lang w:val="en-US"/>
        </w:rPr>
        <w:t>Cors</w:t>
      </w:r>
      <w:proofErr w:type="spellEnd"/>
      <w:r w:rsidRPr="009A5868">
        <w:rPr>
          <w:rFonts w:ascii="Arial" w:hAnsi="Arial" w:cs="Arial"/>
          <w:color w:val="000000"/>
          <w:sz w:val="20"/>
          <w:szCs w:val="20"/>
          <w:lang w:val="en-US"/>
        </w:rPr>
        <w:t xml:space="preserve">, L. Garcia, M. </w:t>
      </w:r>
      <w:proofErr w:type="spellStart"/>
      <w:r w:rsidRPr="009A5868">
        <w:rPr>
          <w:rFonts w:ascii="Arial" w:hAnsi="Arial" w:cs="Arial"/>
          <w:color w:val="000000"/>
          <w:sz w:val="20"/>
          <w:szCs w:val="20"/>
          <w:lang w:val="en-US"/>
        </w:rPr>
        <w:t>Ollé</w:t>
      </w:r>
      <w:proofErr w:type="spellEnd"/>
      <w:r w:rsidRPr="009A5868">
        <w:rPr>
          <w:rFonts w:ascii="Arial" w:hAnsi="Arial" w:cs="Arial"/>
          <w:color w:val="000000"/>
          <w:sz w:val="20"/>
          <w:szCs w:val="20"/>
          <w:lang w:val="en-US"/>
        </w:rPr>
        <w:t xml:space="preserve">, </w:t>
      </w:r>
      <w:r w:rsidRPr="00456453">
        <w:rPr>
          <w:rFonts w:ascii="Arial" w:hAnsi="Arial" w:cs="Arial"/>
          <w:color w:val="000000"/>
          <w:sz w:val="20"/>
          <w:szCs w:val="20"/>
          <w:lang w:val="en-US"/>
        </w:rPr>
        <w:t>Tails and bridges in the parabolic restricted three-body problem,</w:t>
      </w:r>
      <w:r>
        <w:rPr>
          <w:rFonts w:ascii="Arial" w:hAnsi="Arial" w:cs="Arial"/>
          <w:color w:val="000000"/>
          <w:sz w:val="20"/>
          <w:szCs w:val="20"/>
          <w:lang w:val="en-US"/>
        </w:rPr>
        <w:t xml:space="preserve"> </w:t>
      </w:r>
      <w:r w:rsidRPr="00456453">
        <w:rPr>
          <w:rFonts w:ascii="Arial" w:hAnsi="Arial" w:cs="Arial"/>
          <w:color w:val="000000"/>
          <w:sz w:val="20"/>
          <w:szCs w:val="20"/>
          <w:lang w:val="en-US"/>
        </w:rPr>
        <w:t>Monthly Notices of the Royal Astronomical Society,</w:t>
      </w:r>
      <w:r>
        <w:rPr>
          <w:rFonts w:ascii="Arial" w:hAnsi="Arial" w:cs="Arial"/>
          <w:color w:val="000000"/>
          <w:sz w:val="20"/>
          <w:szCs w:val="20"/>
          <w:lang w:val="en-US"/>
        </w:rPr>
        <w:t xml:space="preserve"> </w:t>
      </w:r>
      <w:r w:rsidRPr="00456453">
        <w:rPr>
          <w:rFonts w:ascii="Arial" w:hAnsi="Arial" w:cs="Arial"/>
          <w:color w:val="000000"/>
          <w:sz w:val="20"/>
          <w:szCs w:val="20"/>
          <w:lang w:val="en-US"/>
        </w:rPr>
        <w:t>472(3), 2554--2568, 2017.</w:t>
      </w:r>
    </w:p>
    <w:p w14:paraId="39AF843B" w14:textId="0C6724D3" w:rsidR="00D22573" w:rsidRPr="00D22573" w:rsidRDefault="00D22573" w:rsidP="00D225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r w:rsidRPr="00456453">
        <w:rPr>
          <w:rFonts w:ascii="Arial" w:hAnsi="Arial" w:cs="Arial"/>
          <w:color w:val="000000"/>
          <w:sz w:val="20"/>
          <w:szCs w:val="20"/>
          <w:lang w:val="en-US"/>
        </w:rPr>
        <w:t xml:space="preserve">5. M. </w:t>
      </w:r>
      <w:proofErr w:type="spellStart"/>
      <w:r w:rsidRPr="00456453">
        <w:rPr>
          <w:rFonts w:ascii="Arial" w:hAnsi="Arial" w:cs="Arial"/>
          <w:color w:val="000000"/>
          <w:sz w:val="20"/>
          <w:szCs w:val="20"/>
          <w:lang w:val="en-US"/>
        </w:rPr>
        <w:t>Ollé</w:t>
      </w:r>
      <w:proofErr w:type="spellEnd"/>
      <w:r w:rsidRPr="00456453">
        <w:rPr>
          <w:rFonts w:ascii="Arial" w:hAnsi="Arial" w:cs="Arial"/>
          <w:color w:val="000000"/>
          <w:sz w:val="20"/>
          <w:szCs w:val="20"/>
          <w:lang w:val="en-US"/>
        </w:rPr>
        <w:t xml:space="preserve">, To and </w:t>
      </w:r>
      <w:proofErr w:type="spellStart"/>
      <w:r w:rsidRPr="00456453">
        <w:rPr>
          <w:rFonts w:ascii="Arial" w:hAnsi="Arial" w:cs="Arial"/>
          <w:color w:val="000000"/>
          <w:sz w:val="20"/>
          <w:szCs w:val="20"/>
          <w:lang w:val="en-US"/>
        </w:rPr>
        <w:t>fro</w:t>
      </w:r>
      <w:proofErr w:type="spellEnd"/>
      <w:r w:rsidRPr="00456453">
        <w:rPr>
          <w:rFonts w:ascii="Arial" w:hAnsi="Arial" w:cs="Arial"/>
          <w:color w:val="000000"/>
          <w:sz w:val="20"/>
          <w:szCs w:val="20"/>
          <w:lang w:val="en-US"/>
        </w:rPr>
        <w:t xml:space="preserve"> motion for the hydrogen atom</w:t>
      </w:r>
      <w:r>
        <w:rPr>
          <w:rFonts w:ascii="Arial" w:hAnsi="Arial" w:cs="Arial"/>
          <w:color w:val="000000"/>
          <w:sz w:val="20"/>
          <w:szCs w:val="20"/>
          <w:lang w:val="en-US"/>
        </w:rPr>
        <w:t xml:space="preserve"> </w:t>
      </w:r>
      <w:r w:rsidRPr="00456453">
        <w:rPr>
          <w:rFonts w:ascii="Arial" w:hAnsi="Arial" w:cs="Arial"/>
          <w:color w:val="000000"/>
          <w:sz w:val="20"/>
          <w:szCs w:val="20"/>
          <w:lang w:val="en-US"/>
        </w:rPr>
        <w:t>in a circularly polarized microwave field</w:t>
      </w:r>
      <w:r>
        <w:rPr>
          <w:rFonts w:ascii="Arial" w:hAnsi="Arial" w:cs="Arial"/>
          <w:color w:val="000000"/>
          <w:sz w:val="20"/>
          <w:szCs w:val="20"/>
          <w:lang w:val="en-US"/>
        </w:rPr>
        <w:t xml:space="preserve">, </w:t>
      </w:r>
      <w:r w:rsidRPr="00456453">
        <w:rPr>
          <w:rFonts w:ascii="Arial" w:hAnsi="Arial" w:cs="Arial"/>
          <w:color w:val="000000"/>
          <w:sz w:val="20"/>
          <w:szCs w:val="20"/>
          <w:lang w:val="en-US"/>
        </w:rPr>
        <w:t>Communications in Nonlinear Science and Numerical Simulation, 54, 286--301, 2018</w:t>
      </w:r>
    </w:p>
    <w:p w14:paraId="1EB5B966" w14:textId="6BFC6F6B" w:rsidR="00D22573" w:rsidRPr="00D22573" w:rsidRDefault="00D22573" w:rsidP="00D225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r w:rsidRPr="00456453">
        <w:rPr>
          <w:rFonts w:ascii="Arial" w:hAnsi="Arial" w:cs="Arial"/>
          <w:color w:val="000000"/>
          <w:sz w:val="20"/>
          <w:szCs w:val="20"/>
          <w:lang w:val="en-US"/>
        </w:rPr>
        <w:t xml:space="preserve">6. M. </w:t>
      </w:r>
      <w:proofErr w:type="spellStart"/>
      <w:r w:rsidRPr="00456453">
        <w:rPr>
          <w:rFonts w:ascii="Arial" w:hAnsi="Arial" w:cs="Arial"/>
          <w:color w:val="000000"/>
          <w:sz w:val="20"/>
          <w:szCs w:val="20"/>
          <w:lang w:val="en-US"/>
        </w:rPr>
        <w:t>Ollé</w:t>
      </w:r>
      <w:proofErr w:type="spellEnd"/>
      <w:r w:rsidRPr="00456453">
        <w:rPr>
          <w:rFonts w:ascii="Arial" w:hAnsi="Arial" w:cs="Arial"/>
          <w:color w:val="000000"/>
          <w:sz w:val="20"/>
          <w:szCs w:val="20"/>
          <w:lang w:val="en-US"/>
        </w:rPr>
        <w:t xml:space="preserve">, J. R. Pacha, </w:t>
      </w:r>
      <w:proofErr w:type="spellStart"/>
      <w:r w:rsidRPr="00456453">
        <w:rPr>
          <w:rFonts w:ascii="Arial" w:hAnsi="Arial" w:cs="Arial"/>
          <w:color w:val="000000"/>
          <w:sz w:val="20"/>
          <w:szCs w:val="20"/>
          <w:lang w:val="en-US"/>
        </w:rPr>
        <w:t>Hopf</w:t>
      </w:r>
      <w:proofErr w:type="spellEnd"/>
      <w:r w:rsidRPr="00456453">
        <w:rPr>
          <w:rFonts w:ascii="Arial" w:hAnsi="Arial" w:cs="Arial"/>
          <w:color w:val="000000"/>
          <w:sz w:val="20"/>
          <w:szCs w:val="20"/>
          <w:lang w:val="en-US"/>
        </w:rPr>
        <w:t xml:space="preserve"> bifurcation for the hydrogen atom in a</w:t>
      </w:r>
      <w:r>
        <w:rPr>
          <w:rFonts w:ascii="Arial" w:hAnsi="Arial" w:cs="Arial"/>
          <w:color w:val="000000"/>
          <w:sz w:val="20"/>
          <w:szCs w:val="20"/>
          <w:lang w:val="en-US"/>
        </w:rPr>
        <w:t xml:space="preserve"> </w:t>
      </w:r>
      <w:r w:rsidRPr="00456453">
        <w:rPr>
          <w:rFonts w:ascii="Arial" w:hAnsi="Arial" w:cs="Arial"/>
          <w:color w:val="000000"/>
          <w:sz w:val="20"/>
          <w:szCs w:val="20"/>
          <w:lang w:val="en-US"/>
        </w:rPr>
        <w:t>circularly polarized microwave field, Communications in Nonlinear Science and Numerical Simulation,</w:t>
      </w:r>
      <w:r>
        <w:rPr>
          <w:rFonts w:ascii="Arial" w:hAnsi="Arial" w:cs="Arial"/>
          <w:color w:val="000000"/>
          <w:sz w:val="20"/>
          <w:szCs w:val="20"/>
          <w:lang w:val="en-US"/>
        </w:rPr>
        <w:t xml:space="preserve"> </w:t>
      </w:r>
      <w:r w:rsidRPr="00456453">
        <w:rPr>
          <w:rFonts w:ascii="Arial" w:hAnsi="Arial" w:cs="Arial"/>
          <w:color w:val="000000"/>
          <w:sz w:val="20"/>
          <w:szCs w:val="20"/>
          <w:lang w:val="en-US"/>
        </w:rPr>
        <w:t>62, 27--60, 2018</w:t>
      </w:r>
      <w:r>
        <w:rPr>
          <w:rFonts w:ascii="Arial" w:hAnsi="Arial" w:cs="Arial"/>
          <w:color w:val="000000"/>
          <w:sz w:val="20"/>
          <w:szCs w:val="20"/>
          <w:lang w:val="en-US"/>
        </w:rPr>
        <w:t>.</w:t>
      </w:r>
      <w:r w:rsidRPr="00D22573">
        <w:rPr>
          <w:rFonts w:ascii="Arial" w:hAnsi="Arial" w:cs="Arial"/>
          <w:color w:val="000000"/>
          <w:sz w:val="20"/>
          <w:szCs w:val="20"/>
          <w:lang w:val="en-US"/>
        </w:rPr>
        <w:t xml:space="preserve"> </w:t>
      </w:r>
    </w:p>
    <w:p w14:paraId="6AD42A9C" w14:textId="4E4B41A0" w:rsidR="00D22573" w:rsidRPr="00D22573" w:rsidRDefault="00D22573" w:rsidP="00D225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r w:rsidRPr="00456453">
        <w:rPr>
          <w:rFonts w:ascii="Arial" w:hAnsi="Arial" w:cs="Arial"/>
          <w:color w:val="000000"/>
          <w:sz w:val="20"/>
          <w:szCs w:val="20"/>
          <w:lang w:val="en-US"/>
        </w:rPr>
        <w:t xml:space="preserve">7. M. </w:t>
      </w:r>
      <w:proofErr w:type="spellStart"/>
      <w:r w:rsidRPr="00456453">
        <w:rPr>
          <w:rFonts w:ascii="Arial" w:hAnsi="Arial" w:cs="Arial"/>
          <w:color w:val="000000"/>
          <w:sz w:val="20"/>
          <w:szCs w:val="20"/>
          <w:lang w:val="en-US"/>
        </w:rPr>
        <w:t>Ollé</w:t>
      </w:r>
      <w:proofErr w:type="spellEnd"/>
      <w:r w:rsidRPr="00456453">
        <w:rPr>
          <w:rFonts w:ascii="Arial" w:hAnsi="Arial" w:cs="Arial"/>
          <w:color w:val="000000"/>
          <w:sz w:val="20"/>
          <w:szCs w:val="20"/>
          <w:lang w:val="en-US"/>
        </w:rPr>
        <w:t>, O. Rodríguez, J. Soler, Ejection-collision orbits in the RTBP, Communications in Nonlinear Science and Numerical Simulation, 55, 298--315, 2018</w:t>
      </w:r>
      <w:r>
        <w:rPr>
          <w:rFonts w:ascii="Arial" w:hAnsi="Arial" w:cs="Arial"/>
          <w:color w:val="000000"/>
          <w:sz w:val="20"/>
          <w:szCs w:val="20"/>
          <w:lang w:val="en-US"/>
        </w:rPr>
        <w:t>.</w:t>
      </w:r>
    </w:p>
    <w:p w14:paraId="68738281" w14:textId="77777777" w:rsidR="00D22573" w:rsidRPr="00CE02EE" w:rsidRDefault="00D22573" w:rsidP="00D225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r w:rsidRPr="00CE02EE">
        <w:rPr>
          <w:rFonts w:ascii="Arial" w:hAnsi="Arial" w:cs="Arial"/>
          <w:color w:val="000000"/>
          <w:sz w:val="20"/>
          <w:szCs w:val="20"/>
          <w:lang w:val="en-US"/>
        </w:rPr>
        <w:t xml:space="preserve">8. M. </w:t>
      </w:r>
      <w:proofErr w:type="spellStart"/>
      <w:r w:rsidRPr="00CE02EE">
        <w:rPr>
          <w:rFonts w:ascii="Arial" w:hAnsi="Arial" w:cs="Arial"/>
          <w:color w:val="000000"/>
          <w:sz w:val="20"/>
          <w:szCs w:val="20"/>
          <w:lang w:val="en-US"/>
        </w:rPr>
        <w:t>Ollé</w:t>
      </w:r>
      <w:proofErr w:type="spellEnd"/>
      <w:r w:rsidRPr="00CE02EE">
        <w:rPr>
          <w:rFonts w:ascii="Arial" w:hAnsi="Arial" w:cs="Arial"/>
          <w:color w:val="000000"/>
          <w:sz w:val="20"/>
          <w:szCs w:val="20"/>
          <w:lang w:val="en-US"/>
        </w:rPr>
        <w:t xml:space="preserve">, O. Rodríguez, J. Soler, </w:t>
      </w:r>
      <w:r w:rsidRPr="00456453">
        <w:rPr>
          <w:rFonts w:ascii="Arial" w:hAnsi="Arial" w:cs="Arial"/>
          <w:color w:val="000000"/>
          <w:sz w:val="20"/>
          <w:szCs w:val="20"/>
          <w:lang w:val="en-US"/>
        </w:rPr>
        <w:t>Analytical and numerical results on families of</w:t>
      </w:r>
      <w:r>
        <w:rPr>
          <w:rFonts w:ascii="Arial" w:hAnsi="Arial" w:cs="Arial"/>
          <w:color w:val="000000"/>
          <w:sz w:val="20"/>
          <w:szCs w:val="20"/>
          <w:lang w:val="en-US"/>
        </w:rPr>
        <w:t xml:space="preserve"> </w:t>
      </w:r>
      <w:r w:rsidRPr="00456453">
        <w:rPr>
          <w:rFonts w:ascii="Arial" w:hAnsi="Arial" w:cs="Arial"/>
          <w:color w:val="000000"/>
          <w:sz w:val="20"/>
          <w:szCs w:val="20"/>
          <w:lang w:val="en-US"/>
        </w:rPr>
        <w:t>n-Ejection-collision orbits in the RTBP,</w:t>
      </w:r>
      <w:r>
        <w:rPr>
          <w:rFonts w:ascii="Arial" w:hAnsi="Arial" w:cs="Arial"/>
          <w:color w:val="000000"/>
          <w:sz w:val="20"/>
          <w:szCs w:val="20"/>
          <w:lang w:val="en-US"/>
        </w:rPr>
        <w:t xml:space="preserve"> </w:t>
      </w:r>
      <w:r w:rsidRPr="00456453">
        <w:rPr>
          <w:rFonts w:ascii="Arial" w:hAnsi="Arial" w:cs="Arial"/>
          <w:color w:val="000000"/>
          <w:sz w:val="20"/>
          <w:szCs w:val="20"/>
          <w:lang w:val="en-US"/>
        </w:rPr>
        <w:t>Communications in Nonlinear Science and Numerical Simulation, 90 (105294), 1--27, 2020</w:t>
      </w:r>
      <w:r>
        <w:rPr>
          <w:rFonts w:ascii="Arial" w:hAnsi="Arial" w:cs="Arial"/>
          <w:color w:val="000000"/>
          <w:sz w:val="20"/>
          <w:szCs w:val="20"/>
          <w:lang w:val="en-US"/>
        </w:rPr>
        <w:t>.</w:t>
      </w:r>
    </w:p>
    <w:p w14:paraId="6A562E2A" w14:textId="77777777" w:rsidR="00D22573" w:rsidRPr="00CE02EE" w:rsidRDefault="00D22573" w:rsidP="00D225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r w:rsidRPr="00CE02EE">
        <w:rPr>
          <w:rFonts w:ascii="Arial" w:hAnsi="Arial" w:cs="Arial"/>
          <w:color w:val="000000"/>
          <w:sz w:val="20"/>
          <w:szCs w:val="20"/>
          <w:lang w:val="en-US"/>
        </w:rPr>
        <w:t xml:space="preserve">9. M. </w:t>
      </w:r>
      <w:proofErr w:type="spellStart"/>
      <w:r w:rsidRPr="00CE02EE">
        <w:rPr>
          <w:rFonts w:ascii="Arial" w:hAnsi="Arial" w:cs="Arial"/>
          <w:color w:val="000000"/>
          <w:sz w:val="20"/>
          <w:szCs w:val="20"/>
          <w:lang w:val="en-US"/>
        </w:rPr>
        <w:t>Ollé</w:t>
      </w:r>
      <w:proofErr w:type="spellEnd"/>
      <w:r w:rsidRPr="00CE02EE">
        <w:rPr>
          <w:rFonts w:ascii="Arial" w:hAnsi="Arial" w:cs="Arial"/>
          <w:color w:val="000000"/>
          <w:sz w:val="20"/>
          <w:szCs w:val="20"/>
          <w:lang w:val="en-US"/>
        </w:rPr>
        <w:t xml:space="preserve">, O. Rodríguez, J. Soler, </w:t>
      </w:r>
      <w:r w:rsidRPr="00456453">
        <w:rPr>
          <w:rFonts w:ascii="Arial" w:hAnsi="Arial" w:cs="Arial"/>
          <w:color w:val="000000"/>
          <w:sz w:val="20"/>
          <w:szCs w:val="20"/>
          <w:lang w:val="en-US"/>
        </w:rPr>
        <w:t>Transit regions and ejection/collision orbits in the RTBP,</w:t>
      </w:r>
      <w:r>
        <w:rPr>
          <w:rFonts w:ascii="Arial" w:hAnsi="Arial" w:cs="Arial"/>
          <w:color w:val="000000"/>
          <w:sz w:val="20"/>
          <w:szCs w:val="20"/>
          <w:lang w:val="en-US"/>
        </w:rPr>
        <w:t xml:space="preserve"> </w:t>
      </w:r>
      <w:r w:rsidRPr="00456453">
        <w:rPr>
          <w:rFonts w:ascii="Arial" w:hAnsi="Arial" w:cs="Arial"/>
          <w:color w:val="000000"/>
          <w:sz w:val="20"/>
          <w:szCs w:val="20"/>
          <w:lang w:val="en-US"/>
        </w:rPr>
        <w:t>Communications in Nonlinear Science and Numerical Simulation, 94 (105550), 1--29, 2020.</w:t>
      </w:r>
    </w:p>
    <w:p w14:paraId="1E5D1790" w14:textId="1495C670" w:rsidR="00D22573" w:rsidRPr="00456453" w:rsidRDefault="00D22573" w:rsidP="00D225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r w:rsidRPr="00456453">
        <w:rPr>
          <w:rFonts w:ascii="Arial" w:hAnsi="Arial" w:cs="Arial"/>
          <w:sz w:val="20"/>
          <w:szCs w:val="20"/>
          <w:lang w:val="en-US"/>
        </w:rPr>
        <w:t>10. M</w:t>
      </w:r>
      <w:r w:rsidRPr="00456453">
        <w:rPr>
          <w:rFonts w:ascii="Arial" w:hAnsi="Arial" w:cs="Arial"/>
          <w:color w:val="000000"/>
          <w:sz w:val="20"/>
          <w:szCs w:val="20"/>
          <w:lang w:val="en-US"/>
        </w:rPr>
        <w:t xml:space="preserve">. Alvarez-Ramirez, E. </w:t>
      </w:r>
      <w:proofErr w:type="spellStart"/>
      <w:r w:rsidRPr="00456453">
        <w:rPr>
          <w:rFonts w:ascii="Arial" w:hAnsi="Arial" w:cs="Arial"/>
          <w:color w:val="000000"/>
          <w:sz w:val="20"/>
          <w:szCs w:val="20"/>
          <w:lang w:val="en-US"/>
        </w:rPr>
        <w:t>Barrabés</w:t>
      </w:r>
      <w:proofErr w:type="spellEnd"/>
      <w:r w:rsidRPr="00456453">
        <w:rPr>
          <w:rFonts w:ascii="Arial" w:hAnsi="Arial" w:cs="Arial"/>
          <w:color w:val="000000"/>
          <w:sz w:val="20"/>
          <w:szCs w:val="20"/>
          <w:lang w:val="en-US"/>
        </w:rPr>
        <w:t xml:space="preserve">, M. Medina, M. </w:t>
      </w:r>
      <w:proofErr w:type="spellStart"/>
      <w:r w:rsidRPr="00456453">
        <w:rPr>
          <w:rFonts w:ascii="Arial" w:hAnsi="Arial" w:cs="Arial"/>
          <w:color w:val="000000"/>
          <w:sz w:val="20"/>
          <w:szCs w:val="20"/>
          <w:lang w:val="en-US"/>
        </w:rPr>
        <w:t>Ollé</w:t>
      </w:r>
      <w:proofErr w:type="spellEnd"/>
      <w:r w:rsidRPr="00456453">
        <w:rPr>
          <w:rFonts w:ascii="Arial" w:hAnsi="Arial" w:cs="Arial"/>
          <w:color w:val="000000"/>
          <w:sz w:val="20"/>
          <w:szCs w:val="20"/>
          <w:lang w:val="en-US"/>
        </w:rPr>
        <w:t>, Ejection–Collision Orbits in Two Degrees of Freedom Problems in Celestial Mechanics, J. Nonlinear Science, 31:68, 1--33, 2021</w:t>
      </w:r>
      <w:r>
        <w:rPr>
          <w:rFonts w:ascii="Arial" w:hAnsi="Arial" w:cs="Arial"/>
          <w:color w:val="000000"/>
          <w:sz w:val="20"/>
          <w:szCs w:val="20"/>
          <w:lang w:val="en-US"/>
        </w:rPr>
        <w:t>.</w:t>
      </w:r>
    </w:p>
    <w:p w14:paraId="746488BA" w14:textId="77777777" w:rsidR="00D22573" w:rsidRPr="00D22573" w:rsidRDefault="00D22573" w:rsidP="00D22573">
      <w:pPr>
        <w:rPr>
          <w:rFonts w:cstheme="minorHAnsi"/>
          <w:b/>
          <w:lang w:val="en-US"/>
        </w:rPr>
      </w:pPr>
    </w:p>
    <w:p w14:paraId="22A34289" w14:textId="4F26EB31" w:rsidR="00D22573" w:rsidRPr="005F5DA7" w:rsidRDefault="00D22573" w:rsidP="00D22573">
      <w:pPr>
        <w:rPr>
          <w:rFonts w:cstheme="minorHAnsi"/>
          <w:b/>
          <w:lang w:val="en-US"/>
        </w:rPr>
      </w:pPr>
      <w:r>
        <w:rPr>
          <w:rFonts w:cstheme="minorHAnsi"/>
          <w:b/>
          <w:lang w:val="en-US"/>
        </w:rPr>
        <w:t>R</w:t>
      </w:r>
      <w:r w:rsidRPr="005F5DA7">
        <w:rPr>
          <w:rFonts w:cstheme="minorHAnsi"/>
          <w:b/>
          <w:lang w:val="en-US"/>
        </w:rPr>
        <w:t xml:space="preserve">esearch projects and grants </w:t>
      </w:r>
      <w:r>
        <w:rPr>
          <w:rFonts w:cstheme="minorHAnsi"/>
          <w:b/>
          <w:lang w:val="en-US"/>
        </w:rPr>
        <w:t>(</w:t>
      </w:r>
      <w:r w:rsidR="00224BE6">
        <w:rPr>
          <w:rFonts w:cstheme="minorHAnsi"/>
          <w:b/>
          <w:lang w:val="en-US"/>
        </w:rPr>
        <w:t>6</w:t>
      </w:r>
      <w:r w:rsidRPr="005F5DA7">
        <w:rPr>
          <w:rFonts w:cstheme="minorHAnsi"/>
          <w:b/>
          <w:lang w:val="en-US"/>
        </w:rPr>
        <w:t xml:space="preserve"> most relevant projects in the last </w:t>
      </w:r>
      <w:r>
        <w:rPr>
          <w:rFonts w:cstheme="minorHAnsi"/>
          <w:b/>
          <w:lang w:val="en-US"/>
        </w:rPr>
        <w:t>10</w:t>
      </w:r>
      <w:r w:rsidRPr="005F5DA7">
        <w:rPr>
          <w:rFonts w:cstheme="minorHAnsi"/>
          <w:b/>
          <w:lang w:val="en-US"/>
        </w:rPr>
        <w:t xml:space="preserve"> years)</w:t>
      </w:r>
      <w:r w:rsidRPr="005F5DA7">
        <w:rPr>
          <w:rFonts w:cstheme="minorHAnsi"/>
          <w:lang w:val="en-US"/>
        </w:rPr>
        <w:br/>
      </w:r>
      <w:r w:rsidRPr="005F5DA7">
        <w:rPr>
          <w:rFonts w:cstheme="minorHAnsi"/>
          <w:lang w:val="en-US"/>
        </w:rPr>
        <w:br/>
      </w:r>
      <w:r w:rsidRPr="007A11A4">
        <w:rPr>
          <w:rFonts w:cstheme="minorHAnsi"/>
          <w:i/>
          <w:lang w:val="en-US"/>
        </w:rPr>
        <w:t>MECMANA</w:t>
      </w:r>
      <w:r>
        <w:rPr>
          <w:rFonts w:cstheme="minorHAnsi"/>
          <w:lang w:val="en-US"/>
        </w:rPr>
        <w:t xml:space="preserve">, </w:t>
      </w:r>
      <w:r w:rsidRPr="005F5DA7">
        <w:rPr>
          <w:rFonts w:cstheme="minorHAnsi"/>
          <w:b/>
          <w:i/>
          <w:lang w:val="en-US"/>
        </w:rPr>
        <w:t>PGC2018-100928-B-I00</w:t>
      </w:r>
      <w:r w:rsidRPr="005F5DA7">
        <w:rPr>
          <w:rFonts w:cstheme="minorHAnsi"/>
          <w:lang w:val="en-US"/>
        </w:rPr>
        <w:t xml:space="preserve">, UPC, 2019-2022, PR: M. </w:t>
      </w:r>
      <w:proofErr w:type="spellStart"/>
      <w:r w:rsidRPr="005F5DA7">
        <w:rPr>
          <w:rFonts w:cstheme="minorHAnsi"/>
          <w:lang w:val="en-US"/>
        </w:rPr>
        <w:t>Ollé</w:t>
      </w:r>
      <w:proofErr w:type="spellEnd"/>
      <w:r w:rsidRPr="005F5DA7">
        <w:rPr>
          <w:rFonts w:cstheme="minorHAnsi"/>
          <w:lang w:val="en-US"/>
        </w:rPr>
        <w:t xml:space="preserve"> and P. Martín, 7 researchers, 35 695 EUR</w:t>
      </w:r>
    </w:p>
    <w:p w14:paraId="6C3C3624" w14:textId="77777777" w:rsidR="00D22573" w:rsidRPr="007A11A4" w:rsidRDefault="00D22573" w:rsidP="00D22573">
      <w:pPr>
        <w:rPr>
          <w:rFonts w:cstheme="minorHAnsi"/>
          <w:lang w:val="en-US"/>
        </w:rPr>
      </w:pPr>
      <w:r w:rsidRPr="007A11A4">
        <w:rPr>
          <w:rFonts w:cstheme="minorHAnsi"/>
          <w:i/>
          <w:lang w:val="en-US"/>
        </w:rPr>
        <w:t>“UPC Dynamical Systems SGR”</w:t>
      </w:r>
      <w:r w:rsidRPr="007A11A4">
        <w:rPr>
          <w:rFonts w:cstheme="minorHAnsi"/>
          <w:lang w:val="en-US"/>
        </w:rPr>
        <w:t xml:space="preserve">, </w:t>
      </w:r>
      <w:r w:rsidRPr="007A11A4">
        <w:rPr>
          <w:rFonts w:cstheme="minorHAnsi"/>
          <w:b/>
          <w:bCs/>
          <w:i/>
          <w:iCs/>
          <w:lang w:val="en-US"/>
        </w:rPr>
        <w:t>2017SGR-1049</w:t>
      </w:r>
      <w:r w:rsidRPr="007A11A4">
        <w:rPr>
          <w:rFonts w:cstheme="minorHAnsi"/>
          <w:lang w:val="en-US"/>
        </w:rPr>
        <w:t>, U</w:t>
      </w:r>
      <w:r>
        <w:rPr>
          <w:rFonts w:cstheme="minorHAnsi"/>
          <w:lang w:val="en-US"/>
        </w:rPr>
        <w:t>PC</w:t>
      </w:r>
      <w:r w:rsidRPr="007A11A4">
        <w:rPr>
          <w:rFonts w:cstheme="minorHAnsi"/>
          <w:lang w:val="en-US"/>
        </w:rPr>
        <w:t xml:space="preserve">, 2017-2021, PR: T. M. </w:t>
      </w:r>
      <w:proofErr w:type="spellStart"/>
      <w:r w:rsidRPr="007A11A4">
        <w:rPr>
          <w:rFonts w:cstheme="minorHAnsi"/>
          <w:lang w:val="en-US"/>
        </w:rPr>
        <w:t>Seara</w:t>
      </w:r>
      <w:proofErr w:type="spellEnd"/>
      <w:r w:rsidRPr="007A11A4">
        <w:rPr>
          <w:rFonts w:cstheme="minorHAnsi"/>
          <w:lang w:val="en-US"/>
        </w:rPr>
        <w:t>, 23 researchers, 44 480 EUR</w:t>
      </w:r>
    </w:p>
    <w:p w14:paraId="64B7D52D" w14:textId="0D49DD8A" w:rsidR="00D22573" w:rsidRDefault="00D22573" w:rsidP="00D22573">
      <w:r w:rsidRPr="007A11A4">
        <w:rPr>
          <w:rFonts w:cstheme="minorHAnsi"/>
          <w:i/>
          <w:lang w:val="en-US"/>
        </w:rPr>
        <w:t>“UPC Dynamical Systems SGR”</w:t>
      </w:r>
      <w:r>
        <w:t xml:space="preserve">, </w:t>
      </w:r>
      <w:r>
        <w:rPr>
          <w:b/>
          <w:bCs/>
          <w:i/>
          <w:iCs/>
        </w:rPr>
        <w:t>CIRIT 2014SGR504</w:t>
      </w:r>
      <w:r>
        <w:t xml:space="preserve">, UPC, 2014-2016, PR: T. M. </w:t>
      </w:r>
      <w:proofErr w:type="spellStart"/>
      <w:r>
        <w:t>Seara</w:t>
      </w:r>
      <w:proofErr w:type="spellEnd"/>
      <w:r>
        <w:t xml:space="preserve">, 33 </w:t>
      </w:r>
      <w:proofErr w:type="spellStart"/>
      <w:r>
        <w:t>researchers</w:t>
      </w:r>
      <w:proofErr w:type="spellEnd"/>
      <w:r>
        <w:t>, 63 000 EUR</w:t>
      </w:r>
    </w:p>
    <w:p w14:paraId="65C4A9DB" w14:textId="07F9BF45" w:rsidR="00376CAC" w:rsidRDefault="00224BE6" w:rsidP="00D22573">
      <w:r w:rsidRPr="00224BE6">
        <w:rPr>
          <w:rFonts w:cstheme="minorHAnsi"/>
          <w:i/>
        </w:rPr>
        <w:t xml:space="preserve">Dynamics </w:t>
      </w:r>
      <w:proofErr w:type="spellStart"/>
      <w:r w:rsidRPr="00224BE6">
        <w:rPr>
          <w:rFonts w:cstheme="minorHAnsi"/>
          <w:i/>
        </w:rPr>
        <w:t>associated</w:t>
      </w:r>
      <w:proofErr w:type="spellEnd"/>
      <w:r w:rsidRPr="00224BE6">
        <w:rPr>
          <w:rFonts w:cstheme="minorHAnsi"/>
          <w:i/>
        </w:rPr>
        <w:t xml:space="preserve"> </w:t>
      </w:r>
      <w:proofErr w:type="spellStart"/>
      <w:r w:rsidRPr="00224BE6">
        <w:rPr>
          <w:rFonts w:cstheme="minorHAnsi"/>
          <w:i/>
        </w:rPr>
        <w:t>with</w:t>
      </w:r>
      <w:proofErr w:type="spellEnd"/>
      <w:r w:rsidRPr="00224BE6">
        <w:rPr>
          <w:rFonts w:cstheme="minorHAnsi"/>
          <w:i/>
        </w:rPr>
        <w:t xml:space="preserve"> </w:t>
      </w:r>
      <w:proofErr w:type="spellStart"/>
      <w:r>
        <w:rPr>
          <w:rFonts w:cstheme="minorHAnsi"/>
          <w:i/>
        </w:rPr>
        <w:t>connections</w:t>
      </w:r>
      <w:proofErr w:type="spellEnd"/>
      <w:r>
        <w:rPr>
          <w:rFonts w:cstheme="minorHAnsi"/>
          <w:i/>
        </w:rPr>
        <w:t xml:space="preserve"> </w:t>
      </w:r>
      <w:proofErr w:type="spellStart"/>
      <w:r>
        <w:rPr>
          <w:rFonts w:cstheme="minorHAnsi"/>
          <w:i/>
        </w:rPr>
        <w:t>among</w:t>
      </w:r>
      <w:proofErr w:type="spellEnd"/>
      <w:r>
        <w:rPr>
          <w:rFonts w:cstheme="minorHAnsi"/>
          <w:i/>
        </w:rPr>
        <w:t xml:space="preserve"> invariant </w:t>
      </w:r>
      <w:proofErr w:type="spellStart"/>
      <w:r>
        <w:rPr>
          <w:rFonts w:cstheme="minorHAnsi"/>
          <w:i/>
        </w:rPr>
        <w:t>objects</w:t>
      </w:r>
      <w:proofErr w:type="spellEnd"/>
      <w:r>
        <w:rPr>
          <w:rFonts w:cstheme="minorHAnsi"/>
          <w:i/>
        </w:rPr>
        <w:t xml:space="preserve">, Applications to </w:t>
      </w:r>
      <w:proofErr w:type="spellStart"/>
      <w:r>
        <w:rPr>
          <w:rFonts w:cstheme="minorHAnsi"/>
          <w:i/>
        </w:rPr>
        <w:t>Astrodynamics</w:t>
      </w:r>
      <w:proofErr w:type="spellEnd"/>
      <w:r>
        <w:rPr>
          <w:rFonts w:cstheme="minorHAnsi"/>
          <w:i/>
        </w:rPr>
        <w:t xml:space="preserve">, </w:t>
      </w:r>
      <w:proofErr w:type="spellStart"/>
      <w:r>
        <w:rPr>
          <w:rFonts w:cstheme="minorHAnsi"/>
          <w:i/>
        </w:rPr>
        <w:t>neuroscience</w:t>
      </w:r>
      <w:proofErr w:type="spellEnd"/>
      <w:r>
        <w:rPr>
          <w:rFonts w:cstheme="minorHAnsi"/>
          <w:i/>
        </w:rPr>
        <w:t xml:space="preserve"> </w:t>
      </w:r>
      <w:proofErr w:type="spellStart"/>
      <w:r>
        <w:rPr>
          <w:rFonts w:cstheme="minorHAnsi"/>
          <w:i/>
        </w:rPr>
        <w:t>and</w:t>
      </w:r>
      <w:proofErr w:type="spellEnd"/>
      <w:r>
        <w:rPr>
          <w:rFonts w:cstheme="minorHAnsi"/>
          <w:i/>
        </w:rPr>
        <w:t xml:space="preserve"> </w:t>
      </w:r>
      <w:proofErr w:type="spellStart"/>
      <w:r>
        <w:rPr>
          <w:rFonts w:cstheme="minorHAnsi"/>
          <w:i/>
        </w:rPr>
        <w:t>other</w:t>
      </w:r>
      <w:proofErr w:type="spellEnd"/>
      <w:r>
        <w:rPr>
          <w:rFonts w:cstheme="minorHAnsi"/>
          <w:i/>
        </w:rPr>
        <w:t xml:space="preserve"> Applications, </w:t>
      </w:r>
      <w:r w:rsidRPr="00224BE6">
        <w:rPr>
          <w:rFonts w:cstheme="minorHAnsi"/>
          <w:b/>
          <w:i/>
        </w:rPr>
        <w:t xml:space="preserve"> </w:t>
      </w:r>
      <w:r w:rsidR="00376CAC" w:rsidRPr="00224BE6">
        <w:rPr>
          <w:rFonts w:cstheme="minorHAnsi"/>
          <w:b/>
          <w:i/>
        </w:rPr>
        <w:t>PGC2018-100928-B-I00</w:t>
      </w:r>
      <w:r w:rsidR="00376CAC" w:rsidRPr="00224BE6">
        <w:rPr>
          <w:rFonts w:cstheme="minorHAnsi"/>
        </w:rPr>
        <w:t xml:space="preserve">, UPC, 2016-2018, PR: T. M. </w:t>
      </w:r>
      <w:proofErr w:type="spellStart"/>
      <w:r w:rsidR="00376CAC" w:rsidRPr="00224BE6">
        <w:rPr>
          <w:rFonts w:cstheme="minorHAnsi"/>
        </w:rPr>
        <w:t>Seara</w:t>
      </w:r>
      <w:proofErr w:type="spellEnd"/>
      <w:r w:rsidR="00376CAC" w:rsidRPr="00224BE6">
        <w:rPr>
          <w:rFonts w:cstheme="minorHAnsi"/>
        </w:rPr>
        <w:t xml:space="preserve">, 17 </w:t>
      </w:r>
      <w:proofErr w:type="spellStart"/>
      <w:r w:rsidR="00376CAC" w:rsidRPr="00224BE6">
        <w:rPr>
          <w:rFonts w:cstheme="minorHAnsi"/>
        </w:rPr>
        <w:t>researchers</w:t>
      </w:r>
      <w:proofErr w:type="spellEnd"/>
      <w:r w:rsidR="00376CAC" w:rsidRPr="00224BE6">
        <w:rPr>
          <w:rFonts w:cstheme="minorHAnsi"/>
        </w:rPr>
        <w:t>, 167 200 EUR</w:t>
      </w:r>
    </w:p>
    <w:p w14:paraId="7B7A0000" w14:textId="77777777" w:rsidR="00D22573" w:rsidRDefault="00D22573" w:rsidP="00D22573">
      <w:r w:rsidRPr="007A11A4">
        <w:rPr>
          <w:i/>
        </w:rPr>
        <w:t>DACOBIANO</w:t>
      </w:r>
      <w:r>
        <w:t xml:space="preserve">, </w:t>
      </w:r>
      <w:r>
        <w:rPr>
          <w:b/>
          <w:bCs/>
          <w:i/>
          <w:iCs/>
        </w:rPr>
        <w:t>MINECO-FEDER MTM2012-31714</w:t>
      </w:r>
      <w:r>
        <w:t xml:space="preserve">, UPC, 2013-2015, PR: A. </w:t>
      </w:r>
      <w:proofErr w:type="spellStart"/>
      <w:r>
        <w:t>Delshams</w:t>
      </w:r>
      <w:proofErr w:type="spellEnd"/>
      <w:r>
        <w:t xml:space="preserve">, 32 </w:t>
      </w:r>
      <w:proofErr w:type="spellStart"/>
      <w:r>
        <w:t>researchers</w:t>
      </w:r>
      <w:proofErr w:type="spellEnd"/>
      <w:r>
        <w:t>, 282 672 EUR</w:t>
      </w:r>
    </w:p>
    <w:p w14:paraId="636947AF" w14:textId="3BAC2030" w:rsidR="00D22573" w:rsidRDefault="00D22573" w:rsidP="00D22573">
      <w:pPr>
        <w:rPr>
          <w:rFonts w:cstheme="minorHAnsi"/>
          <w:lang w:val="en-US"/>
        </w:rPr>
      </w:pPr>
      <w:r>
        <w:rPr>
          <w:rFonts w:cstheme="minorHAnsi"/>
          <w:i/>
          <w:lang w:val="en-US"/>
        </w:rPr>
        <w:t xml:space="preserve">DACOBIAN, </w:t>
      </w:r>
      <w:proofErr w:type="spellStart"/>
      <w:r w:rsidRPr="005F5DA7">
        <w:rPr>
          <w:rFonts w:cstheme="minorHAnsi"/>
          <w:b/>
          <w:bCs/>
          <w:i/>
          <w:iCs/>
          <w:lang w:val="en-US"/>
        </w:rPr>
        <w:t>MCyT</w:t>
      </w:r>
      <w:proofErr w:type="spellEnd"/>
      <w:r w:rsidRPr="005F5DA7">
        <w:rPr>
          <w:rFonts w:cstheme="minorHAnsi"/>
          <w:b/>
          <w:bCs/>
          <w:i/>
          <w:iCs/>
          <w:lang w:val="en-US"/>
        </w:rPr>
        <w:t>-FEDER MTM2009-06973</w:t>
      </w:r>
      <w:r w:rsidRPr="005F5DA7">
        <w:rPr>
          <w:rFonts w:cstheme="minorHAnsi"/>
          <w:lang w:val="en-US"/>
        </w:rPr>
        <w:t xml:space="preserve">, UPC, 2010-2012, PR: A. </w:t>
      </w:r>
      <w:proofErr w:type="spellStart"/>
      <w:r w:rsidRPr="005F5DA7">
        <w:rPr>
          <w:rFonts w:cstheme="minorHAnsi"/>
          <w:lang w:val="en-US"/>
        </w:rPr>
        <w:t>Delshams</w:t>
      </w:r>
      <w:proofErr w:type="spellEnd"/>
      <w:r w:rsidRPr="005F5DA7">
        <w:rPr>
          <w:rFonts w:cstheme="minorHAnsi"/>
          <w:lang w:val="en-US"/>
        </w:rPr>
        <w:t>, 30 researchers, 533 489 EUR</w:t>
      </w:r>
    </w:p>
    <w:p w14:paraId="555B9DCA" w14:textId="36C12BBF" w:rsidR="00224BE6" w:rsidRDefault="00224BE6" w:rsidP="00D22573">
      <w:pPr>
        <w:rPr>
          <w:rFonts w:cstheme="minorHAnsi"/>
          <w:lang w:val="en-US"/>
        </w:rPr>
      </w:pPr>
    </w:p>
    <w:p w14:paraId="4CA3A77D" w14:textId="5FCA8D12" w:rsidR="00224BE6" w:rsidRPr="003C17A2" w:rsidRDefault="00224BE6" w:rsidP="00224BE6">
      <w:pPr>
        <w:spacing w:after="0" w:line="240" w:lineRule="auto"/>
        <w:rPr>
          <w:rFonts w:cstheme="minorHAnsi"/>
          <w:b/>
          <w:bCs/>
          <w:color w:val="000000"/>
          <w:lang w:val="en-US" w:eastAsia="es-ES"/>
        </w:rPr>
      </w:pPr>
      <w:r w:rsidRPr="003C17A2">
        <w:rPr>
          <w:rFonts w:cstheme="minorHAnsi"/>
          <w:b/>
          <w:bCs/>
          <w:color w:val="000000"/>
          <w:lang w:val="en-US" w:eastAsia="es-ES"/>
        </w:rPr>
        <w:t>Experience in Research Management</w:t>
      </w:r>
    </w:p>
    <w:p w14:paraId="7892D077" w14:textId="33546FC6" w:rsidR="00224BE6" w:rsidRPr="003C17A2" w:rsidRDefault="00224BE6" w:rsidP="00224BE6">
      <w:pPr>
        <w:spacing w:after="0" w:line="240" w:lineRule="auto"/>
        <w:rPr>
          <w:rFonts w:cstheme="minorHAnsi"/>
          <w:b/>
          <w:bCs/>
          <w:color w:val="000000"/>
          <w:lang w:val="en-US" w:eastAsia="es-ES"/>
        </w:rPr>
      </w:pPr>
    </w:p>
    <w:p w14:paraId="4950D339" w14:textId="5152A7E3" w:rsidR="00224BE6" w:rsidRPr="00224BE6" w:rsidRDefault="00224BE6" w:rsidP="00224BE6">
      <w:pPr>
        <w:spacing w:after="0" w:line="240" w:lineRule="auto"/>
        <w:rPr>
          <w:rFonts w:cstheme="minorHAnsi"/>
          <w:lang w:val="en-US"/>
        </w:rPr>
      </w:pPr>
      <w:r w:rsidRPr="00224BE6">
        <w:rPr>
          <w:rFonts w:cstheme="minorHAnsi"/>
          <w:lang w:val="en-US"/>
        </w:rPr>
        <w:t xml:space="preserve">Jury member to </w:t>
      </w:r>
      <w:r>
        <w:rPr>
          <w:rFonts w:cstheme="minorHAnsi"/>
          <w:lang w:val="en-US"/>
        </w:rPr>
        <w:t xml:space="preserve">award </w:t>
      </w:r>
      <w:r w:rsidRPr="00224BE6">
        <w:rPr>
          <w:rFonts w:cstheme="minorHAnsi"/>
          <w:lang w:val="en-US"/>
        </w:rPr>
        <w:t xml:space="preserve">the </w:t>
      </w:r>
      <w:proofErr w:type="spellStart"/>
      <w:r w:rsidRPr="00224BE6">
        <w:rPr>
          <w:rFonts w:cstheme="minorHAnsi"/>
          <w:lang w:val="en-US"/>
        </w:rPr>
        <w:t>Noether</w:t>
      </w:r>
      <w:proofErr w:type="spellEnd"/>
      <w:r w:rsidRPr="00224BE6">
        <w:rPr>
          <w:rFonts w:cstheme="minorHAnsi"/>
          <w:lang w:val="en-US"/>
        </w:rPr>
        <w:t xml:space="preserve"> prize, 2019</w:t>
      </w:r>
      <w:r>
        <w:rPr>
          <w:rFonts w:cstheme="minorHAnsi"/>
          <w:lang w:val="en-US"/>
        </w:rPr>
        <w:t>.</w:t>
      </w:r>
    </w:p>
    <w:p w14:paraId="0FCACD68" w14:textId="4B0620A5" w:rsidR="00224BE6" w:rsidRPr="00224BE6" w:rsidRDefault="00224BE6" w:rsidP="00224BE6">
      <w:pPr>
        <w:spacing w:after="0" w:line="240" w:lineRule="auto"/>
        <w:rPr>
          <w:rFonts w:cstheme="minorHAnsi"/>
          <w:lang w:val="en-US"/>
        </w:rPr>
      </w:pPr>
      <w:r>
        <w:rPr>
          <w:rFonts w:cstheme="minorHAnsi"/>
          <w:lang w:val="en-US"/>
        </w:rPr>
        <w:t xml:space="preserve">Jury member to award post-doc grants in the </w:t>
      </w:r>
      <w:proofErr w:type="spellStart"/>
      <w:r>
        <w:rPr>
          <w:rFonts w:cstheme="minorHAnsi"/>
          <w:lang w:val="en-US"/>
        </w:rPr>
        <w:t>BGSMath</w:t>
      </w:r>
      <w:proofErr w:type="spellEnd"/>
      <w:r>
        <w:rPr>
          <w:rFonts w:cstheme="minorHAnsi"/>
          <w:lang w:val="en-US"/>
        </w:rPr>
        <w:t>, 2017.</w:t>
      </w:r>
    </w:p>
    <w:p w14:paraId="487946E7" w14:textId="77777777" w:rsidR="00224BE6" w:rsidRPr="00BA3881" w:rsidRDefault="00224BE6" w:rsidP="00D22573">
      <w:pPr>
        <w:spacing w:after="0" w:line="240" w:lineRule="auto"/>
        <w:rPr>
          <w:rFonts w:ascii="Menlo" w:hAnsi="Menlo" w:cs="Menlo"/>
          <w:color w:val="000000"/>
          <w:lang w:val="en-US"/>
        </w:rPr>
      </w:pPr>
    </w:p>
    <w:p w14:paraId="15CB6B5F" w14:textId="305503A3" w:rsidR="00D22573" w:rsidRPr="005F5DA7" w:rsidRDefault="00D22573" w:rsidP="00D22573">
      <w:pPr>
        <w:spacing w:after="0" w:line="240" w:lineRule="auto"/>
        <w:rPr>
          <w:rFonts w:cstheme="minorHAnsi"/>
          <w:b/>
          <w:bCs/>
          <w:color w:val="000000"/>
          <w:lang w:val="en-US" w:eastAsia="es-ES"/>
        </w:rPr>
      </w:pPr>
      <w:r w:rsidRPr="005F5DA7">
        <w:rPr>
          <w:rFonts w:cstheme="minorHAnsi"/>
          <w:b/>
          <w:bCs/>
          <w:color w:val="000000"/>
          <w:lang w:val="en-US" w:eastAsia="es-ES"/>
        </w:rPr>
        <w:t>Experience in organization of Research activities</w:t>
      </w:r>
    </w:p>
    <w:p w14:paraId="37E2DD4D" w14:textId="77777777" w:rsidR="00D22573" w:rsidRPr="00EF4869" w:rsidRDefault="00D22573" w:rsidP="00D22573">
      <w:pPr>
        <w:spacing w:after="0" w:line="240" w:lineRule="auto"/>
        <w:rPr>
          <w:rFonts w:cstheme="minorHAnsi"/>
          <w:b/>
          <w:bCs/>
          <w:color w:val="000000"/>
          <w:lang w:val="en-US" w:eastAsia="es-ES"/>
        </w:rPr>
      </w:pPr>
    </w:p>
    <w:p w14:paraId="155098E2" w14:textId="3AB98DDA" w:rsidR="00D22573" w:rsidRPr="00BA3881" w:rsidRDefault="00BA3881" w:rsidP="00D22573">
      <w:pPr>
        <w:pStyle w:val="ListParagraph"/>
        <w:numPr>
          <w:ilvl w:val="0"/>
          <w:numId w:val="2"/>
        </w:numPr>
        <w:spacing w:after="0" w:line="240" w:lineRule="auto"/>
        <w:rPr>
          <w:rFonts w:asciiTheme="minorHAnsi" w:hAnsiTheme="minorHAnsi" w:cstheme="minorHAnsi"/>
          <w:b/>
          <w:bCs/>
          <w:color w:val="000000"/>
          <w:lang w:val="en-US" w:eastAsia="es-ES"/>
        </w:rPr>
      </w:pPr>
      <w:r>
        <w:rPr>
          <w:lang w:val="en-US"/>
        </w:rPr>
        <w:lastRenderedPageBreak/>
        <w:t xml:space="preserve">Dynamical systems day, Barcelona, 2018, </w:t>
      </w:r>
      <w:r w:rsidR="00D22573" w:rsidRPr="005F5DA7">
        <w:rPr>
          <w:rFonts w:asciiTheme="minorHAnsi" w:hAnsiTheme="minorHAnsi" w:cstheme="minorHAnsi"/>
          <w:bCs/>
          <w:i/>
          <w:color w:val="000000"/>
          <w:lang w:val="en-US" w:eastAsia="es-ES"/>
        </w:rPr>
        <w:t>Scientific Committee.</w:t>
      </w:r>
    </w:p>
    <w:p w14:paraId="0DD04C32" w14:textId="7B83C67F" w:rsidR="00BA3881" w:rsidRPr="00BA3881" w:rsidRDefault="00BA3881" w:rsidP="00D22573">
      <w:pPr>
        <w:pStyle w:val="ListParagraph"/>
        <w:numPr>
          <w:ilvl w:val="0"/>
          <w:numId w:val="2"/>
        </w:numPr>
        <w:spacing w:after="0" w:line="240" w:lineRule="auto"/>
        <w:rPr>
          <w:rFonts w:asciiTheme="minorHAnsi" w:hAnsiTheme="minorHAnsi" w:cstheme="minorHAnsi"/>
          <w:b/>
          <w:bCs/>
          <w:color w:val="000000"/>
          <w:lang w:val="en-US" w:eastAsia="es-ES"/>
        </w:rPr>
      </w:pPr>
      <w:r>
        <w:rPr>
          <w:lang w:val="en-US"/>
        </w:rPr>
        <w:t xml:space="preserve">Dynamical systems day, Barcelona, 2019, </w:t>
      </w:r>
      <w:r w:rsidRPr="005F5DA7">
        <w:rPr>
          <w:rFonts w:asciiTheme="minorHAnsi" w:hAnsiTheme="minorHAnsi" w:cstheme="minorHAnsi"/>
          <w:bCs/>
          <w:i/>
          <w:color w:val="000000"/>
          <w:lang w:val="en-US" w:eastAsia="es-ES"/>
        </w:rPr>
        <w:t>Scientific Committee.</w:t>
      </w:r>
    </w:p>
    <w:p w14:paraId="09630255" w14:textId="14FDD14E" w:rsidR="00BA3881" w:rsidRPr="00BA3881" w:rsidRDefault="00BA3881" w:rsidP="00D22573">
      <w:pPr>
        <w:pStyle w:val="ListParagraph"/>
        <w:numPr>
          <w:ilvl w:val="0"/>
          <w:numId w:val="2"/>
        </w:numPr>
        <w:spacing w:after="0" w:line="240" w:lineRule="auto"/>
        <w:rPr>
          <w:rFonts w:asciiTheme="minorHAnsi" w:hAnsiTheme="minorHAnsi" w:cstheme="minorHAnsi"/>
          <w:b/>
          <w:bCs/>
          <w:color w:val="000000"/>
          <w:lang w:val="en-US" w:eastAsia="es-ES"/>
        </w:rPr>
      </w:pPr>
      <w:r>
        <w:rPr>
          <w:lang w:val="en-US"/>
        </w:rPr>
        <w:t xml:space="preserve">Recent trends in Nonlinear Science, Palma Mallorca, 2019, </w:t>
      </w:r>
      <w:r w:rsidRPr="005F5DA7">
        <w:rPr>
          <w:rFonts w:asciiTheme="minorHAnsi" w:hAnsiTheme="minorHAnsi" w:cstheme="minorHAnsi"/>
          <w:bCs/>
          <w:i/>
          <w:color w:val="000000"/>
          <w:lang w:val="en-US" w:eastAsia="es-ES"/>
        </w:rPr>
        <w:t>Scientific Committee</w:t>
      </w:r>
      <w:r>
        <w:rPr>
          <w:rFonts w:asciiTheme="minorHAnsi" w:hAnsiTheme="minorHAnsi" w:cstheme="minorHAnsi"/>
          <w:bCs/>
          <w:i/>
          <w:color w:val="000000"/>
          <w:lang w:val="en-US" w:eastAsia="es-ES"/>
        </w:rPr>
        <w:t>.</w:t>
      </w:r>
    </w:p>
    <w:p w14:paraId="685352C2" w14:textId="1CABC6CD" w:rsidR="00BA3881" w:rsidRPr="005F5DA7" w:rsidRDefault="00BA3881" w:rsidP="00D22573">
      <w:pPr>
        <w:pStyle w:val="ListParagraph"/>
        <w:numPr>
          <w:ilvl w:val="0"/>
          <w:numId w:val="2"/>
        </w:numPr>
        <w:spacing w:after="0" w:line="240" w:lineRule="auto"/>
        <w:rPr>
          <w:rFonts w:asciiTheme="minorHAnsi" w:hAnsiTheme="minorHAnsi" w:cstheme="minorHAnsi"/>
          <w:b/>
          <w:bCs/>
          <w:color w:val="000000"/>
          <w:lang w:val="en-US" w:eastAsia="es-ES"/>
        </w:rPr>
      </w:pPr>
      <w:r>
        <w:rPr>
          <w:lang w:val="en-US"/>
        </w:rPr>
        <w:t xml:space="preserve">Workshop in Celestial Mechanics, Manresa, 2016, </w:t>
      </w:r>
      <w:r>
        <w:rPr>
          <w:rFonts w:asciiTheme="minorHAnsi" w:hAnsiTheme="minorHAnsi" w:cstheme="minorHAnsi"/>
          <w:bCs/>
          <w:i/>
          <w:color w:val="000000"/>
          <w:lang w:val="en-US" w:eastAsia="es-ES"/>
        </w:rPr>
        <w:t>Organizing</w:t>
      </w:r>
      <w:r w:rsidRPr="005F5DA7">
        <w:rPr>
          <w:rFonts w:asciiTheme="minorHAnsi" w:hAnsiTheme="minorHAnsi" w:cstheme="minorHAnsi"/>
          <w:bCs/>
          <w:i/>
          <w:color w:val="000000"/>
          <w:lang w:val="en-US" w:eastAsia="es-ES"/>
        </w:rPr>
        <w:t xml:space="preserve"> Committee</w:t>
      </w:r>
      <w:r>
        <w:rPr>
          <w:rFonts w:asciiTheme="minorHAnsi" w:hAnsiTheme="minorHAnsi" w:cstheme="minorHAnsi"/>
          <w:bCs/>
          <w:i/>
          <w:color w:val="000000"/>
          <w:lang w:val="en-US" w:eastAsia="es-ES"/>
        </w:rPr>
        <w:t>.</w:t>
      </w:r>
    </w:p>
    <w:p w14:paraId="7980F579" w14:textId="77777777" w:rsidR="00BA3881" w:rsidRDefault="00BA3881" w:rsidP="00D22573">
      <w:pPr>
        <w:spacing w:after="0" w:line="240" w:lineRule="auto"/>
        <w:rPr>
          <w:rFonts w:cstheme="minorHAnsi"/>
          <w:b/>
          <w:bCs/>
          <w:color w:val="000000"/>
          <w:lang w:val="en-US" w:eastAsia="es-ES"/>
        </w:rPr>
      </w:pPr>
    </w:p>
    <w:p w14:paraId="2AAC7A67" w14:textId="145B6120" w:rsidR="00BA3881" w:rsidRDefault="00D22573" w:rsidP="00BA3881">
      <w:pPr>
        <w:spacing w:after="0" w:line="240" w:lineRule="auto"/>
        <w:rPr>
          <w:rFonts w:cstheme="minorHAnsi"/>
          <w:bCs/>
          <w:color w:val="000000"/>
          <w:lang w:val="en-US" w:eastAsia="es-ES"/>
        </w:rPr>
      </w:pPr>
      <w:r w:rsidRPr="005F5DA7">
        <w:rPr>
          <w:rFonts w:cstheme="minorHAnsi"/>
          <w:b/>
          <w:bCs/>
          <w:color w:val="000000"/>
          <w:lang w:val="en-US" w:eastAsia="es-ES"/>
        </w:rPr>
        <w:t xml:space="preserve">Several recent </w:t>
      </w:r>
      <w:r w:rsidR="008E6895">
        <w:rPr>
          <w:rFonts w:cstheme="minorHAnsi"/>
          <w:b/>
          <w:bCs/>
          <w:color w:val="000000"/>
          <w:lang w:val="en-US" w:eastAsia="es-ES"/>
        </w:rPr>
        <w:t xml:space="preserve">invited </w:t>
      </w:r>
      <w:r w:rsidRPr="005F5DA7">
        <w:rPr>
          <w:rFonts w:cstheme="minorHAnsi"/>
          <w:b/>
          <w:bCs/>
          <w:color w:val="000000"/>
          <w:lang w:val="en-US" w:eastAsia="es-ES"/>
        </w:rPr>
        <w:t xml:space="preserve"> Conferences </w:t>
      </w:r>
      <w:r w:rsidRPr="005F5DA7">
        <w:rPr>
          <w:rFonts w:cstheme="minorHAnsi"/>
          <w:bCs/>
          <w:color w:val="000000"/>
          <w:lang w:val="en-US" w:eastAsia="es-ES"/>
        </w:rPr>
        <w:t>(</w:t>
      </w:r>
      <w:r w:rsidR="008E6895">
        <w:rPr>
          <w:rFonts w:cstheme="minorHAnsi"/>
          <w:bCs/>
          <w:color w:val="000000"/>
          <w:lang w:val="en-US" w:eastAsia="es-ES"/>
        </w:rPr>
        <w:t>2</w:t>
      </w:r>
      <w:r w:rsidRPr="005F5DA7">
        <w:rPr>
          <w:rFonts w:cstheme="minorHAnsi"/>
          <w:bCs/>
          <w:color w:val="000000"/>
          <w:lang w:val="en-US" w:eastAsia="es-ES"/>
        </w:rPr>
        <w:t xml:space="preserve"> in 2020 cancelled by COVID</w:t>
      </w:r>
      <w:r w:rsidR="00BA3881">
        <w:rPr>
          <w:rFonts w:cstheme="minorHAnsi"/>
          <w:bCs/>
          <w:color w:val="000000"/>
          <w:lang w:val="en-US" w:eastAsia="es-ES"/>
        </w:rPr>
        <w:t>)</w:t>
      </w:r>
    </w:p>
    <w:p w14:paraId="07D2B41C" w14:textId="77777777" w:rsidR="00BA3881" w:rsidRPr="00BA3881" w:rsidRDefault="00BA3881" w:rsidP="00BA3881">
      <w:pPr>
        <w:spacing w:after="0" w:line="240" w:lineRule="auto"/>
        <w:rPr>
          <w:rFonts w:cstheme="minorHAnsi"/>
          <w:bCs/>
          <w:color w:val="000000"/>
          <w:lang w:val="en-US" w:eastAsia="es-ES"/>
        </w:rPr>
      </w:pPr>
    </w:p>
    <w:p w14:paraId="5D1311FE" w14:textId="2DE34946" w:rsidR="00D22573" w:rsidRPr="00BA3881" w:rsidRDefault="0011571A" w:rsidP="00BA3881">
      <w:pPr>
        <w:pStyle w:val="ListParagraph"/>
        <w:numPr>
          <w:ilvl w:val="0"/>
          <w:numId w:val="2"/>
        </w:numPr>
        <w:spacing w:after="0" w:line="240" w:lineRule="auto"/>
        <w:rPr>
          <w:rFonts w:asciiTheme="minorHAnsi" w:hAnsiTheme="minorHAnsi" w:cstheme="minorHAnsi"/>
          <w:bCs/>
          <w:i/>
          <w:color w:val="000000"/>
          <w:lang w:val="en-US" w:eastAsia="es-ES"/>
        </w:rPr>
      </w:pPr>
      <w:r>
        <w:rPr>
          <w:lang w:val="en-US"/>
        </w:rPr>
        <w:t>DYSCA III, Mexico</w:t>
      </w:r>
      <w:r w:rsidR="00BA3881" w:rsidRPr="00BA3881">
        <w:rPr>
          <w:lang w:val="en-US"/>
        </w:rPr>
        <w:t>, June 2</w:t>
      </w:r>
      <w:r>
        <w:rPr>
          <w:lang w:val="en-US"/>
        </w:rPr>
        <w:t>1-23</w:t>
      </w:r>
      <w:r w:rsidR="00BA3881" w:rsidRPr="00BA3881">
        <w:rPr>
          <w:lang w:val="en-US"/>
        </w:rPr>
        <w:t>, 201</w:t>
      </w:r>
      <w:r>
        <w:rPr>
          <w:lang w:val="en-US"/>
        </w:rPr>
        <w:t>3</w:t>
      </w:r>
    </w:p>
    <w:p w14:paraId="257926B5" w14:textId="3BAB259D" w:rsidR="00737699" w:rsidRPr="00737699" w:rsidRDefault="0011571A" w:rsidP="00D22573">
      <w:pPr>
        <w:pStyle w:val="ListParagraph"/>
        <w:numPr>
          <w:ilvl w:val="0"/>
          <w:numId w:val="2"/>
        </w:numPr>
        <w:spacing w:after="0" w:line="240" w:lineRule="auto"/>
        <w:rPr>
          <w:rFonts w:asciiTheme="minorHAnsi" w:hAnsiTheme="minorHAnsi" w:cstheme="minorHAnsi"/>
          <w:bCs/>
          <w:i/>
          <w:color w:val="000000"/>
          <w:lang w:val="en-US" w:eastAsia="es-ES"/>
        </w:rPr>
      </w:pPr>
      <w:r w:rsidRPr="00737699">
        <w:rPr>
          <w:rFonts w:asciiTheme="minorHAnsi" w:hAnsiTheme="minorHAnsi" w:cstheme="minorHAnsi"/>
          <w:bCs/>
          <w:i/>
          <w:color w:val="000000"/>
          <w:lang w:val="en-US" w:eastAsia="es-ES"/>
        </w:rPr>
        <w:t xml:space="preserve">HAMSYS2014, </w:t>
      </w:r>
      <w:hyperlink r:id="rId11" w:history="1">
        <w:r w:rsidRPr="00737699">
          <w:rPr>
            <w:rStyle w:val="Hyperlink"/>
            <w:rFonts w:asciiTheme="minorHAnsi" w:hAnsiTheme="minorHAnsi" w:cstheme="minorHAnsi"/>
            <w:bCs/>
            <w:i/>
            <w:lang w:val="en-US" w:eastAsia="es-ES"/>
          </w:rPr>
          <w:t>http://www.gsd.uab.cat/hamsys2014/</w:t>
        </w:r>
      </w:hyperlink>
      <w:r w:rsidRPr="00737699">
        <w:rPr>
          <w:rFonts w:asciiTheme="minorHAnsi" w:hAnsiTheme="minorHAnsi" w:cstheme="minorHAnsi"/>
          <w:bCs/>
          <w:i/>
          <w:color w:val="000000"/>
          <w:lang w:val="en-US" w:eastAsia="es-ES"/>
        </w:rPr>
        <w:t xml:space="preserve"> </w:t>
      </w:r>
      <w:r w:rsidR="00D22573" w:rsidRPr="00737699">
        <w:rPr>
          <w:rFonts w:asciiTheme="minorHAnsi" w:hAnsiTheme="minorHAnsi" w:cstheme="minorHAnsi"/>
          <w:bCs/>
          <w:i/>
          <w:color w:val="000000"/>
          <w:lang w:val="en-US" w:eastAsia="es-ES"/>
        </w:rPr>
        <w:t xml:space="preserve"> </w:t>
      </w:r>
      <w:r w:rsidR="00D22573" w:rsidRPr="00737699">
        <w:rPr>
          <w:rFonts w:asciiTheme="minorHAnsi" w:hAnsiTheme="minorHAnsi" w:cstheme="minorHAnsi"/>
          <w:color w:val="000000"/>
          <w:lang w:val="en-US" w:eastAsia="es-ES"/>
        </w:rPr>
        <w:t xml:space="preserve">CRM </w:t>
      </w:r>
      <w:proofErr w:type="spellStart"/>
      <w:r w:rsidR="00D22573" w:rsidRPr="00737699">
        <w:rPr>
          <w:rFonts w:asciiTheme="minorHAnsi" w:hAnsiTheme="minorHAnsi" w:cstheme="minorHAnsi"/>
          <w:color w:val="000000"/>
          <w:lang w:val="en-US" w:eastAsia="es-ES"/>
        </w:rPr>
        <w:t>Bellaterra</w:t>
      </w:r>
      <w:proofErr w:type="spellEnd"/>
      <w:r w:rsidR="00D22573" w:rsidRPr="00737699">
        <w:rPr>
          <w:rFonts w:asciiTheme="minorHAnsi" w:hAnsiTheme="minorHAnsi" w:cstheme="minorHAnsi"/>
          <w:color w:val="000000"/>
          <w:lang w:val="en-US" w:eastAsia="es-ES"/>
        </w:rPr>
        <w:t xml:space="preserve">, </w:t>
      </w:r>
      <w:r w:rsidRPr="00737699">
        <w:rPr>
          <w:rFonts w:asciiTheme="minorHAnsi" w:hAnsiTheme="minorHAnsi" w:cstheme="minorHAnsi"/>
          <w:color w:val="000000"/>
          <w:lang w:val="en-US" w:eastAsia="es-ES"/>
        </w:rPr>
        <w:t>June</w:t>
      </w:r>
      <w:r w:rsidR="008E6895">
        <w:rPr>
          <w:rFonts w:asciiTheme="minorHAnsi" w:hAnsiTheme="minorHAnsi" w:cstheme="minorHAnsi"/>
          <w:color w:val="000000"/>
          <w:lang w:val="en-US" w:eastAsia="es-ES"/>
        </w:rPr>
        <w:t xml:space="preserve"> 2-6, 2014.</w:t>
      </w:r>
      <w:r w:rsidRPr="00737699">
        <w:rPr>
          <w:rFonts w:asciiTheme="minorHAnsi" w:hAnsiTheme="minorHAnsi" w:cstheme="minorHAnsi"/>
          <w:color w:val="000000"/>
          <w:lang w:val="en-US" w:eastAsia="es-ES"/>
        </w:rPr>
        <w:t xml:space="preserve"> </w:t>
      </w:r>
    </w:p>
    <w:p w14:paraId="0CAE88D8" w14:textId="2CB52BC8" w:rsidR="00D22573" w:rsidRPr="00737699" w:rsidRDefault="00737699" w:rsidP="00737699">
      <w:pPr>
        <w:pStyle w:val="ListParagraph"/>
        <w:numPr>
          <w:ilvl w:val="0"/>
          <w:numId w:val="2"/>
        </w:numPr>
        <w:spacing w:after="0" w:line="240" w:lineRule="auto"/>
        <w:rPr>
          <w:rFonts w:asciiTheme="minorHAnsi" w:hAnsiTheme="minorHAnsi" w:cstheme="minorHAnsi"/>
          <w:bCs/>
          <w:i/>
          <w:color w:val="000000"/>
          <w:lang w:val="en-US" w:eastAsia="es-ES"/>
        </w:rPr>
      </w:pPr>
      <w:r w:rsidRPr="00737699">
        <w:rPr>
          <w:rFonts w:asciiTheme="minorHAnsi" w:hAnsiTheme="minorHAnsi" w:cstheme="minorHAnsi"/>
          <w:color w:val="000000"/>
          <w:lang w:val="en-US" w:eastAsia="es-ES"/>
        </w:rPr>
        <w:t>II Joint Conference of the Belgian, Royal Spanish and Luxembo</w:t>
      </w:r>
      <w:r>
        <w:rPr>
          <w:rFonts w:asciiTheme="minorHAnsi" w:hAnsiTheme="minorHAnsi" w:cstheme="minorHAnsi"/>
          <w:color w:val="000000"/>
          <w:lang w:val="en-US" w:eastAsia="es-ES"/>
        </w:rPr>
        <w:t>u</w:t>
      </w:r>
      <w:r w:rsidRPr="00737699">
        <w:rPr>
          <w:rFonts w:asciiTheme="minorHAnsi" w:hAnsiTheme="minorHAnsi" w:cstheme="minorHAnsi"/>
          <w:color w:val="000000"/>
          <w:lang w:val="en-US" w:eastAsia="es-ES"/>
        </w:rPr>
        <w:t xml:space="preserve">rg Mathematical Societies,  </w:t>
      </w:r>
      <w:proofErr w:type="spellStart"/>
      <w:r w:rsidRPr="00737699">
        <w:rPr>
          <w:rFonts w:asciiTheme="minorHAnsi" w:hAnsiTheme="minorHAnsi" w:cstheme="minorHAnsi"/>
          <w:color w:val="000000"/>
          <w:lang w:val="en-US" w:eastAsia="es-ES"/>
        </w:rPr>
        <w:t>Logroño</w:t>
      </w:r>
      <w:proofErr w:type="spellEnd"/>
      <w:r w:rsidRPr="00737699">
        <w:rPr>
          <w:rFonts w:asciiTheme="minorHAnsi" w:hAnsiTheme="minorHAnsi" w:cstheme="minorHAnsi"/>
          <w:color w:val="000000"/>
          <w:lang w:val="en-US" w:eastAsia="es-ES"/>
        </w:rPr>
        <w:t>, June</w:t>
      </w:r>
      <w:r w:rsidR="008E6895">
        <w:rPr>
          <w:rFonts w:asciiTheme="minorHAnsi" w:hAnsiTheme="minorHAnsi" w:cstheme="minorHAnsi"/>
          <w:color w:val="000000"/>
          <w:lang w:val="en-US" w:eastAsia="es-ES"/>
        </w:rPr>
        <w:t xml:space="preserve"> </w:t>
      </w:r>
      <w:r w:rsidRPr="00737699">
        <w:rPr>
          <w:rFonts w:asciiTheme="minorHAnsi" w:hAnsiTheme="minorHAnsi" w:cstheme="minorHAnsi"/>
          <w:color w:val="000000"/>
          <w:lang w:val="en-US" w:eastAsia="es-ES"/>
        </w:rPr>
        <w:t xml:space="preserve"> 6-8, 2016</w:t>
      </w:r>
      <w:r w:rsidRPr="00737699">
        <w:rPr>
          <w:rFonts w:asciiTheme="minorHAnsi" w:hAnsiTheme="minorHAnsi" w:cstheme="minorHAnsi"/>
          <w:bCs/>
          <w:i/>
          <w:color w:val="000000"/>
          <w:lang w:val="en-US" w:eastAsia="es-ES"/>
        </w:rPr>
        <w:t xml:space="preserve"> </w:t>
      </w:r>
      <w:r w:rsidR="00D22573" w:rsidRPr="00737699">
        <w:rPr>
          <w:rFonts w:asciiTheme="minorHAnsi" w:hAnsiTheme="minorHAnsi" w:cstheme="minorHAnsi"/>
          <w:bCs/>
          <w:i/>
          <w:color w:val="000000"/>
          <w:lang w:val="en-US" w:eastAsia="es-ES"/>
        </w:rPr>
        <w:t>18.</w:t>
      </w:r>
    </w:p>
    <w:p w14:paraId="1EC46E8F" w14:textId="41A4ABAB" w:rsidR="00D22573" w:rsidRDefault="00737699" w:rsidP="00D22573">
      <w:pPr>
        <w:pStyle w:val="ListParagraph"/>
        <w:numPr>
          <w:ilvl w:val="0"/>
          <w:numId w:val="2"/>
        </w:numPr>
        <w:spacing w:after="0" w:line="240" w:lineRule="auto"/>
        <w:rPr>
          <w:rFonts w:asciiTheme="minorHAnsi" w:hAnsiTheme="minorHAnsi" w:cstheme="minorHAnsi"/>
          <w:bCs/>
          <w:i/>
          <w:color w:val="000000"/>
          <w:lang w:val="en-US" w:eastAsia="es-ES"/>
        </w:rPr>
      </w:pPr>
      <w:r>
        <w:rPr>
          <w:rFonts w:asciiTheme="minorHAnsi" w:hAnsiTheme="minorHAnsi" w:cstheme="minorHAnsi"/>
          <w:color w:val="000000"/>
          <w:lang w:val="en-US" w:eastAsia="es-ES"/>
        </w:rPr>
        <w:t>TRAX 2018, Madrid, May</w:t>
      </w:r>
      <w:r w:rsidR="008E6895">
        <w:rPr>
          <w:rFonts w:asciiTheme="minorHAnsi" w:hAnsiTheme="minorHAnsi" w:cstheme="minorHAnsi"/>
          <w:color w:val="000000"/>
          <w:lang w:val="en-US" w:eastAsia="es-ES"/>
        </w:rPr>
        <w:t xml:space="preserve">  </w:t>
      </w:r>
      <w:r>
        <w:rPr>
          <w:rFonts w:asciiTheme="minorHAnsi" w:hAnsiTheme="minorHAnsi" w:cstheme="minorHAnsi"/>
          <w:color w:val="000000"/>
          <w:lang w:val="en-US" w:eastAsia="es-ES"/>
        </w:rPr>
        <w:t>9-10, 2018</w:t>
      </w:r>
      <w:r w:rsidRPr="005F5DA7">
        <w:rPr>
          <w:rFonts w:asciiTheme="minorHAnsi" w:hAnsiTheme="minorHAnsi" w:cstheme="minorHAnsi"/>
          <w:bCs/>
          <w:i/>
          <w:color w:val="000000"/>
          <w:lang w:val="en-US" w:eastAsia="es-ES"/>
        </w:rPr>
        <w:t>.</w:t>
      </w:r>
    </w:p>
    <w:p w14:paraId="70D21E3E" w14:textId="00849EB1" w:rsidR="00D22573" w:rsidRPr="008E6895" w:rsidRDefault="008E6895" w:rsidP="00737699">
      <w:pPr>
        <w:pStyle w:val="ListParagraph"/>
        <w:numPr>
          <w:ilvl w:val="0"/>
          <w:numId w:val="2"/>
        </w:numPr>
        <w:spacing w:after="0" w:line="240" w:lineRule="auto"/>
        <w:rPr>
          <w:rFonts w:asciiTheme="minorHAnsi" w:hAnsiTheme="minorHAnsi" w:cstheme="minorHAnsi"/>
          <w:bCs/>
          <w:i/>
          <w:color w:val="000000"/>
          <w:lang w:val="en-US" w:eastAsia="es-ES"/>
        </w:rPr>
      </w:pPr>
      <w:r>
        <w:rPr>
          <w:rFonts w:asciiTheme="minorHAnsi" w:hAnsiTheme="minorHAnsi" w:cstheme="minorHAnsi"/>
          <w:color w:val="000000"/>
          <w:lang w:val="en-US" w:eastAsia="es-ES"/>
        </w:rPr>
        <w:t xml:space="preserve">EQUADIFF, Leiden, July 8-12, 2019. </w:t>
      </w:r>
    </w:p>
    <w:p w14:paraId="7F1EF605" w14:textId="77777777" w:rsidR="008E6895" w:rsidRDefault="008E6895" w:rsidP="008C1A1F">
      <w:pPr>
        <w:spacing w:after="0" w:line="240" w:lineRule="auto"/>
        <w:rPr>
          <w:rFonts w:cstheme="minorHAnsi"/>
          <w:b/>
          <w:bCs/>
          <w:color w:val="000000"/>
          <w:lang w:val="en-US" w:eastAsia="es-ES"/>
        </w:rPr>
      </w:pPr>
      <w:bookmarkStart w:id="0" w:name="DiffusionActivities"/>
    </w:p>
    <w:p w14:paraId="56685B48" w14:textId="7AC8A997" w:rsidR="0007411F" w:rsidRPr="008C1A1F" w:rsidRDefault="00D22573" w:rsidP="008C1A1F">
      <w:pPr>
        <w:spacing w:after="0" w:line="240" w:lineRule="auto"/>
        <w:rPr>
          <w:rFonts w:cstheme="minorHAnsi"/>
          <w:b/>
          <w:bCs/>
          <w:color w:val="000000"/>
          <w:lang w:val="en-US" w:eastAsia="es-ES"/>
        </w:rPr>
      </w:pPr>
      <w:r>
        <w:rPr>
          <w:rFonts w:cstheme="minorHAnsi"/>
          <w:b/>
          <w:bCs/>
          <w:color w:val="000000"/>
          <w:lang w:val="en-US" w:eastAsia="es-ES"/>
        </w:rPr>
        <w:t>Diffusion Activities</w:t>
      </w:r>
      <w:bookmarkEnd w:id="0"/>
    </w:p>
    <w:p w14:paraId="118ACD2F" w14:textId="77777777" w:rsidR="0007411F" w:rsidRDefault="0007411F" w:rsidP="0007411F">
      <w:pPr>
        <w:spacing w:after="0" w:line="240" w:lineRule="auto"/>
        <w:rPr>
          <w:lang w:val="en-US"/>
        </w:rPr>
      </w:pPr>
    </w:p>
    <w:p w14:paraId="4AA7BA7A" w14:textId="69BF53EB" w:rsidR="0011571A" w:rsidRDefault="0007411F" w:rsidP="0007411F">
      <w:pPr>
        <w:pStyle w:val="ListParagraph"/>
        <w:numPr>
          <w:ilvl w:val="0"/>
          <w:numId w:val="5"/>
        </w:numPr>
        <w:spacing w:after="0" w:line="240" w:lineRule="auto"/>
        <w:rPr>
          <w:lang w:val="en-US"/>
        </w:rPr>
      </w:pPr>
      <w:r w:rsidRPr="0007411F">
        <w:rPr>
          <w:lang w:val="en-US"/>
        </w:rPr>
        <w:t>Four conferences</w:t>
      </w:r>
      <w:r w:rsidR="00BA3881">
        <w:rPr>
          <w:lang w:val="en-US"/>
        </w:rPr>
        <w:t>: 3 of them</w:t>
      </w:r>
      <w:r w:rsidRPr="0007411F">
        <w:rPr>
          <w:lang w:val="en-US"/>
        </w:rPr>
        <w:t xml:space="preserve"> entitled ‘Mathematics and galaxies: tails and bridges’, (1) </w:t>
      </w:r>
      <w:proofErr w:type="spellStart"/>
      <w:r w:rsidRPr="0007411F">
        <w:rPr>
          <w:lang w:val="en-US"/>
        </w:rPr>
        <w:t>Agrupació</w:t>
      </w:r>
      <w:proofErr w:type="spellEnd"/>
      <w:r w:rsidRPr="0007411F">
        <w:rPr>
          <w:lang w:val="en-US"/>
        </w:rPr>
        <w:t xml:space="preserve"> </w:t>
      </w:r>
      <w:proofErr w:type="spellStart"/>
      <w:r w:rsidRPr="0007411F">
        <w:rPr>
          <w:lang w:val="en-US"/>
        </w:rPr>
        <w:t>Astronòmica</w:t>
      </w:r>
      <w:proofErr w:type="spellEnd"/>
      <w:r w:rsidRPr="0007411F">
        <w:rPr>
          <w:lang w:val="en-US"/>
        </w:rPr>
        <w:t xml:space="preserve"> de Sabadell (16/</w:t>
      </w:r>
      <w:proofErr w:type="spellStart"/>
      <w:r w:rsidRPr="0007411F">
        <w:rPr>
          <w:lang w:val="en-US"/>
        </w:rPr>
        <w:t>Janauary</w:t>
      </w:r>
      <w:proofErr w:type="spellEnd"/>
      <w:r w:rsidRPr="0007411F">
        <w:rPr>
          <w:lang w:val="en-US"/>
        </w:rPr>
        <w:t xml:space="preserve">/2019), (2) Institute Sant </w:t>
      </w:r>
      <w:proofErr w:type="spellStart"/>
      <w:r w:rsidRPr="0007411F">
        <w:rPr>
          <w:lang w:val="en-US"/>
        </w:rPr>
        <w:t>Gervasi</w:t>
      </w:r>
      <w:proofErr w:type="spellEnd"/>
      <w:r w:rsidRPr="0007411F">
        <w:rPr>
          <w:lang w:val="en-US"/>
        </w:rPr>
        <w:t xml:space="preserve"> in </w:t>
      </w:r>
      <w:proofErr w:type="spellStart"/>
      <w:r w:rsidRPr="0007411F">
        <w:rPr>
          <w:lang w:val="en-US"/>
        </w:rPr>
        <w:t>Mollet</w:t>
      </w:r>
      <w:proofErr w:type="spellEnd"/>
      <w:r w:rsidRPr="0007411F">
        <w:rPr>
          <w:lang w:val="en-US"/>
        </w:rPr>
        <w:t xml:space="preserve"> del </w:t>
      </w:r>
      <w:proofErr w:type="spellStart"/>
      <w:r w:rsidRPr="0007411F">
        <w:rPr>
          <w:lang w:val="en-US"/>
        </w:rPr>
        <w:t>Vallés</w:t>
      </w:r>
      <w:proofErr w:type="spellEnd"/>
      <w:r w:rsidRPr="0007411F">
        <w:rPr>
          <w:lang w:val="en-US"/>
        </w:rPr>
        <w:t xml:space="preserve"> (29/April/2021), (</w:t>
      </w:r>
      <w:r w:rsidR="0011571A">
        <w:rPr>
          <w:lang w:val="en-US"/>
        </w:rPr>
        <w:t>3</w:t>
      </w:r>
      <w:r w:rsidRPr="0007411F">
        <w:rPr>
          <w:lang w:val="en-US"/>
        </w:rPr>
        <w:t xml:space="preserve">) Oak House, in Barcelona (3/November/2021). </w:t>
      </w:r>
      <w:r w:rsidR="00BA3881">
        <w:rPr>
          <w:lang w:val="en-US"/>
        </w:rPr>
        <w:t>4</w:t>
      </w:r>
      <w:r w:rsidR="00BA3881" w:rsidRPr="00BA3881">
        <w:rPr>
          <w:vertAlign w:val="superscript"/>
          <w:lang w:val="en-US"/>
        </w:rPr>
        <w:t>th</w:t>
      </w:r>
      <w:r w:rsidR="00BA3881">
        <w:rPr>
          <w:lang w:val="en-US"/>
        </w:rPr>
        <w:t xml:space="preserve"> one entitled ‘Celestial Mechanics and Mathematics: a shocking relationship</w:t>
      </w:r>
      <w:r w:rsidR="0011571A">
        <w:rPr>
          <w:lang w:val="en-US"/>
        </w:rPr>
        <w:t xml:space="preserve">’, </w:t>
      </w:r>
      <w:r w:rsidR="0011571A" w:rsidRPr="0007411F">
        <w:rPr>
          <w:lang w:val="en-US"/>
        </w:rPr>
        <w:t xml:space="preserve"> Summer Camp, FME in Barcelona (7/July/2021)</w:t>
      </w:r>
      <w:r w:rsidR="0011571A">
        <w:rPr>
          <w:lang w:val="en-US"/>
        </w:rPr>
        <w:t>.</w:t>
      </w:r>
    </w:p>
    <w:p w14:paraId="7F81C79D" w14:textId="0B0B46CC" w:rsidR="0007411F" w:rsidRPr="0011571A" w:rsidRDefault="00BA3881" w:rsidP="0011571A">
      <w:pPr>
        <w:spacing w:after="0" w:line="240" w:lineRule="auto"/>
        <w:rPr>
          <w:lang w:val="en-US"/>
        </w:rPr>
      </w:pPr>
      <w:r w:rsidRPr="0011571A">
        <w:rPr>
          <w:lang w:val="en-US"/>
        </w:rPr>
        <w:t xml:space="preserve"> </w:t>
      </w:r>
    </w:p>
    <w:p w14:paraId="68D91FA4" w14:textId="10A9BD01" w:rsidR="008C1A1F" w:rsidRPr="008C1A1F" w:rsidRDefault="0007411F" w:rsidP="0007411F">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enlo" w:hAnsi="Menlo" w:cs="Menlo"/>
          <w:color w:val="000000"/>
        </w:rPr>
      </w:pPr>
      <w:r>
        <w:rPr>
          <w:lang w:val="en-US"/>
        </w:rPr>
        <w:t xml:space="preserve">  E. </w:t>
      </w:r>
      <w:proofErr w:type="spellStart"/>
      <w:r>
        <w:rPr>
          <w:lang w:val="en-US"/>
        </w:rPr>
        <w:t>Barrabés</w:t>
      </w:r>
      <w:proofErr w:type="spellEnd"/>
      <w:r>
        <w:rPr>
          <w:lang w:val="en-US"/>
        </w:rPr>
        <w:t xml:space="preserve"> and M. </w:t>
      </w:r>
      <w:proofErr w:type="spellStart"/>
      <w:r>
        <w:rPr>
          <w:lang w:val="en-US"/>
        </w:rPr>
        <w:t>Ollé</w:t>
      </w:r>
      <w:proofErr w:type="spellEnd"/>
      <w:r>
        <w:rPr>
          <w:lang w:val="en-US"/>
        </w:rPr>
        <w:t xml:space="preserve">. </w:t>
      </w:r>
      <w:proofErr w:type="spellStart"/>
      <w:r w:rsidRPr="008C1A1F">
        <w:t>Paper</w:t>
      </w:r>
      <w:proofErr w:type="spellEnd"/>
      <w:r w:rsidRPr="008C1A1F">
        <w:t xml:space="preserve">: </w:t>
      </w:r>
      <w:proofErr w:type="spellStart"/>
      <w:r w:rsidRPr="008C1A1F">
        <w:t>Dinàmica</w:t>
      </w:r>
      <w:proofErr w:type="spellEnd"/>
      <w:r w:rsidRPr="008C1A1F">
        <w:t xml:space="preserve"> de </w:t>
      </w:r>
      <w:proofErr w:type="spellStart"/>
      <w:r w:rsidRPr="008C1A1F">
        <w:t>varietats</w:t>
      </w:r>
      <w:proofErr w:type="spellEnd"/>
      <w:r w:rsidRPr="008C1A1F">
        <w:t xml:space="preserve"> </w:t>
      </w:r>
      <w:proofErr w:type="spellStart"/>
      <w:r w:rsidRPr="008C1A1F">
        <w:t>espacials</w:t>
      </w:r>
      <w:proofErr w:type="spellEnd"/>
      <w:r w:rsidRPr="008C1A1F">
        <w:t xml:space="preserve">: les </w:t>
      </w:r>
      <w:proofErr w:type="spellStart"/>
      <w:r w:rsidRPr="008C1A1F">
        <w:t>autopistes</w:t>
      </w:r>
      <w:proofErr w:type="spellEnd"/>
      <w:r w:rsidR="008C1A1F" w:rsidRPr="008C1A1F">
        <w:t xml:space="preserve"> de </w:t>
      </w:r>
      <w:proofErr w:type="spellStart"/>
      <w:r w:rsidR="008C1A1F" w:rsidRPr="008C1A1F">
        <w:t>l’unive</w:t>
      </w:r>
      <w:r w:rsidR="008C1A1F">
        <w:t>rs</w:t>
      </w:r>
      <w:proofErr w:type="spellEnd"/>
      <w:r w:rsidR="008C1A1F">
        <w:t xml:space="preserve">; </w:t>
      </w:r>
      <w:proofErr w:type="spellStart"/>
      <w:r w:rsidR="008C1A1F">
        <w:t>Butlletí</w:t>
      </w:r>
      <w:proofErr w:type="spellEnd"/>
      <w:r w:rsidR="008C1A1F">
        <w:t xml:space="preserve"> de la </w:t>
      </w:r>
      <w:proofErr w:type="spellStart"/>
      <w:r w:rsidR="008C1A1F">
        <w:t>Societat</w:t>
      </w:r>
      <w:proofErr w:type="spellEnd"/>
      <w:r w:rsidR="008C1A1F">
        <w:t xml:space="preserve"> Catalan</w:t>
      </w:r>
      <w:r w:rsidR="008E6895">
        <w:t>a</w:t>
      </w:r>
      <w:r w:rsidR="008C1A1F">
        <w:t xml:space="preserve"> de </w:t>
      </w:r>
      <w:proofErr w:type="spellStart"/>
      <w:r w:rsidR="008C1A1F">
        <w:t>Matemàtiques</w:t>
      </w:r>
      <w:proofErr w:type="spellEnd"/>
      <w:r w:rsidR="008C1A1F">
        <w:t xml:space="preserve">, 34, 97-123, 2019. </w:t>
      </w:r>
      <w:hyperlink r:id="rId12" w:history="1">
        <w:r w:rsidR="008C1A1F" w:rsidRPr="008C1A1F">
          <w:rPr>
            <w:rStyle w:val="Hyperlink"/>
          </w:rPr>
          <w:t>https://publicacions.iec.cat/repository/pdf/00000283/00000006.pdf</w:t>
        </w:r>
      </w:hyperlink>
    </w:p>
    <w:p w14:paraId="5E764687" w14:textId="051751F0" w:rsidR="00D22573" w:rsidRDefault="00D22573"/>
    <w:p w14:paraId="5803BF42" w14:textId="555F6E5A" w:rsidR="0007411F" w:rsidRDefault="0007411F" w:rsidP="0007411F">
      <w:pPr>
        <w:spacing w:after="0" w:line="240" w:lineRule="auto"/>
        <w:rPr>
          <w:rFonts w:cstheme="minorHAnsi"/>
          <w:b/>
          <w:bCs/>
          <w:color w:val="000000"/>
          <w:lang w:val="en-US" w:eastAsia="es-ES"/>
        </w:rPr>
      </w:pPr>
      <w:r>
        <w:rPr>
          <w:rFonts w:cstheme="minorHAnsi"/>
          <w:b/>
          <w:bCs/>
          <w:color w:val="000000"/>
          <w:lang w:val="en-US" w:eastAsia="es-ES"/>
        </w:rPr>
        <w:t>Distinction</w:t>
      </w:r>
    </w:p>
    <w:p w14:paraId="491953F4" w14:textId="6BB688A3" w:rsidR="008E6895" w:rsidRDefault="008E6895" w:rsidP="0007411F">
      <w:pPr>
        <w:spacing w:after="0" w:line="240" w:lineRule="auto"/>
        <w:rPr>
          <w:rFonts w:cstheme="minorHAnsi"/>
          <w:b/>
          <w:bCs/>
          <w:color w:val="000000"/>
          <w:lang w:val="en-US" w:eastAsia="es-ES"/>
        </w:rPr>
      </w:pPr>
    </w:p>
    <w:p w14:paraId="54A4BC9D" w14:textId="6F981F19" w:rsidR="008E6895" w:rsidRDefault="008E6895" w:rsidP="0007411F">
      <w:pPr>
        <w:spacing w:after="0" w:line="240" w:lineRule="auto"/>
        <w:rPr>
          <w:lang w:val="en-US"/>
        </w:rPr>
      </w:pPr>
      <w:r>
        <w:rPr>
          <w:lang w:val="en-US"/>
        </w:rPr>
        <w:t>The paper Dynamics of the parabolic restricted three-body problem, in Comm. Nonlinear</w:t>
      </w:r>
    </w:p>
    <w:p w14:paraId="73474735" w14:textId="0F6318FA" w:rsidR="0007411F" w:rsidRDefault="008E6895" w:rsidP="003C17A2">
      <w:pPr>
        <w:spacing w:after="0" w:line="240" w:lineRule="auto"/>
        <w:rPr>
          <w:rFonts w:cstheme="minorHAnsi"/>
          <w:b/>
          <w:bCs/>
          <w:color w:val="000000"/>
          <w:lang w:val="en-US" w:eastAsia="es-ES"/>
        </w:rPr>
      </w:pPr>
      <w:r>
        <w:rPr>
          <w:lang w:val="en-US"/>
        </w:rPr>
        <w:t xml:space="preserve">Sci. </w:t>
      </w:r>
      <w:proofErr w:type="spellStart"/>
      <w:r>
        <w:rPr>
          <w:lang w:val="en-US"/>
        </w:rPr>
        <w:t>Numer</w:t>
      </w:r>
      <w:proofErr w:type="spellEnd"/>
      <w:r>
        <w:rPr>
          <w:lang w:val="en-US"/>
        </w:rPr>
        <w:t xml:space="preserve">. </w:t>
      </w:r>
      <w:proofErr w:type="spellStart"/>
      <w:r>
        <w:rPr>
          <w:lang w:val="en-US"/>
        </w:rPr>
        <w:t>Simulat</w:t>
      </w:r>
      <w:proofErr w:type="spellEnd"/>
      <w:r>
        <w:rPr>
          <w:lang w:val="en-US"/>
        </w:rPr>
        <w:t>., 29,400-415, 2015, was selected by Elsevier in the Virtual Special Issue on Women in Physics, March, 8, 2016.</w:t>
      </w:r>
    </w:p>
    <w:p w14:paraId="67C1E01F" w14:textId="77777777" w:rsidR="003C17A2" w:rsidRPr="003C17A2" w:rsidRDefault="003C17A2" w:rsidP="003C17A2">
      <w:pPr>
        <w:spacing w:after="0" w:line="240" w:lineRule="auto"/>
        <w:rPr>
          <w:rFonts w:cstheme="minorHAnsi"/>
          <w:b/>
          <w:bCs/>
          <w:color w:val="000000"/>
          <w:lang w:val="en-US" w:eastAsia="es-ES"/>
        </w:rPr>
      </w:pPr>
    </w:p>
    <w:p w14:paraId="23FBBD21" w14:textId="4810E403" w:rsidR="003C17A2" w:rsidRDefault="003C17A2" w:rsidP="003C17A2">
      <w:pPr>
        <w:spacing w:after="0" w:line="240" w:lineRule="auto"/>
        <w:rPr>
          <w:rFonts w:cstheme="minorHAnsi"/>
          <w:b/>
          <w:bCs/>
          <w:color w:val="000000"/>
          <w:lang w:val="en-US" w:eastAsia="es-ES"/>
        </w:rPr>
      </w:pPr>
      <w:r>
        <w:rPr>
          <w:rFonts w:cstheme="minorHAnsi"/>
          <w:b/>
          <w:bCs/>
          <w:color w:val="000000"/>
          <w:lang w:val="en-US" w:eastAsia="es-ES"/>
        </w:rPr>
        <w:t>University management</w:t>
      </w:r>
    </w:p>
    <w:p w14:paraId="564158E2" w14:textId="13BFF309" w:rsidR="003C17A2" w:rsidRDefault="003C17A2"/>
    <w:p w14:paraId="45DB57B7" w14:textId="6C703526" w:rsidR="003C17A2" w:rsidRDefault="003C17A2">
      <w:proofErr w:type="spellStart"/>
      <w:r>
        <w:t>Head</w:t>
      </w:r>
      <w:proofErr w:type="spellEnd"/>
      <w:r>
        <w:t xml:space="preserve"> of </w:t>
      </w:r>
      <w:proofErr w:type="spellStart"/>
      <w:r>
        <w:t>the</w:t>
      </w:r>
      <w:proofErr w:type="spellEnd"/>
      <w:r>
        <w:t xml:space="preserve"> </w:t>
      </w:r>
      <w:proofErr w:type="spellStart"/>
      <w:r>
        <w:t>Department</w:t>
      </w:r>
      <w:proofErr w:type="spellEnd"/>
      <w:r>
        <w:t xml:space="preserve"> of </w:t>
      </w:r>
      <w:proofErr w:type="spellStart"/>
      <w:r>
        <w:t>Mathematics</w:t>
      </w:r>
      <w:proofErr w:type="spellEnd"/>
      <w:r>
        <w:t xml:space="preserve"> </w:t>
      </w:r>
      <w:proofErr w:type="spellStart"/>
      <w:r>
        <w:t>at</w:t>
      </w:r>
      <w:proofErr w:type="spellEnd"/>
      <w:r>
        <w:t xml:space="preserve"> </w:t>
      </w:r>
      <w:proofErr w:type="spellStart"/>
      <w:r>
        <w:t>the</w:t>
      </w:r>
      <w:proofErr w:type="spellEnd"/>
      <w:r>
        <w:t xml:space="preserve"> Universitat Politècnica de Catalunya, </w:t>
      </w:r>
      <w:proofErr w:type="spellStart"/>
      <w:r>
        <w:t>since</w:t>
      </w:r>
      <w:proofErr w:type="spellEnd"/>
      <w:r>
        <w:t xml:space="preserve"> </w:t>
      </w:r>
      <w:proofErr w:type="spellStart"/>
      <w:r>
        <w:t>February</w:t>
      </w:r>
      <w:proofErr w:type="spellEnd"/>
      <w:r>
        <w:t xml:space="preserve"> 2021. </w:t>
      </w:r>
    </w:p>
    <w:p w14:paraId="78D5138B" w14:textId="54655491" w:rsidR="003C17A2" w:rsidRDefault="003C17A2"/>
    <w:sectPr w:rsidR="003C17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13061"/>
    <w:multiLevelType w:val="multilevel"/>
    <w:tmpl w:val="7744FC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9132841"/>
    <w:multiLevelType w:val="hybridMultilevel"/>
    <w:tmpl w:val="94866108"/>
    <w:lvl w:ilvl="0" w:tplc="1FAA2688">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961DFE"/>
    <w:multiLevelType w:val="multilevel"/>
    <w:tmpl w:val="A55E7B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8344719"/>
    <w:multiLevelType w:val="multilevel"/>
    <w:tmpl w:val="B694BA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AB544A0"/>
    <w:multiLevelType w:val="multilevel"/>
    <w:tmpl w:val="DEEA46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73"/>
    <w:rsid w:val="0007411F"/>
    <w:rsid w:val="0011571A"/>
    <w:rsid w:val="00224BE6"/>
    <w:rsid w:val="00376CAC"/>
    <w:rsid w:val="003C17A2"/>
    <w:rsid w:val="00737699"/>
    <w:rsid w:val="008C1A1F"/>
    <w:rsid w:val="008E6895"/>
    <w:rsid w:val="00BA3881"/>
    <w:rsid w:val="00D22573"/>
    <w:rsid w:val="00F95184"/>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18F1C488"/>
  <w15:chartTrackingRefBased/>
  <w15:docId w15:val="{36E59FB6-A357-3E42-9634-7FDF4895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881"/>
    <w:pPr>
      <w:spacing w:after="160" w:line="259" w:lineRule="auto"/>
    </w:pPr>
    <w:rPr>
      <w:sz w:val="22"/>
      <w:szCs w:val="22"/>
      <w:lang w:val="ca-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573"/>
    <w:rPr>
      <w:color w:val="0563C1" w:themeColor="hyperlink"/>
      <w:u w:val="single"/>
    </w:rPr>
  </w:style>
  <w:style w:type="paragraph" w:styleId="ListParagraph">
    <w:name w:val="List Paragraph"/>
    <w:basedOn w:val="Normal"/>
    <w:uiPriority w:val="34"/>
    <w:qFormat/>
    <w:rsid w:val="00D22573"/>
    <w:pPr>
      <w:spacing w:after="200" w:line="276" w:lineRule="auto"/>
      <w:ind w:left="720"/>
      <w:contextualSpacing/>
    </w:pPr>
    <w:rPr>
      <w:rFonts w:ascii="Calibri" w:eastAsia="Calibri" w:hAnsi="Calibri" w:cs="Times New Roman"/>
      <w:lang w:val="es-ES"/>
    </w:rPr>
  </w:style>
  <w:style w:type="character" w:customStyle="1" w:styleId="EnlladInternet">
    <w:name w:val="Enllaç d'Internet"/>
    <w:uiPriority w:val="99"/>
    <w:unhideWhenUsed/>
    <w:rsid w:val="00D22573"/>
    <w:rPr>
      <w:color w:val="0000FF"/>
      <w:u w:val="single"/>
    </w:rPr>
  </w:style>
  <w:style w:type="character" w:customStyle="1" w:styleId="authorsname">
    <w:name w:val="authors__name"/>
    <w:qFormat/>
    <w:rsid w:val="00D22573"/>
  </w:style>
  <w:style w:type="paragraph" w:customStyle="1" w:styleId="Default">
    <w:name w:val="Default"/>
    <w:qFormat/>
    <w:rsid w:val="00D22573"/>
    <w:rPr>
      <w:rFonts w:ascii="Arial" w:eastAsia="Calibri" w:hAnsi="Arial" w:cs="Arial"/>
      <w:color w:val="000000"/>
      <w:lang w:val="es-ES" w:eastAsia="es-ES"/>
    </w:rPr>
  </w:style>
  <w:style w:type="character" w:styleId="FollowedHyperlink">
    <w:name w:val="FollowedHyperlink"/>
    <w:basedOn w:val="DefaultParagraphFont"/>
    <w:uiPriority w:val="99"/>
    <w:semiHidden/>
    <w:unhideWhenUsed/>
    <w:rsid w:val="00D22573"/>
    <w:rPr>
      <w:color w:val="954F72" w:themeColor="followedHyperlink"/>
      <w:u w:val="single"/>
    </w:rPr>
  </w:style>
  <w:style w:type="character" w:styleId="UnresolvedMention">
    <w:name w:val="Unresolved Mention"/>
    <w:basedOn w:val="DefaultParagraphFont"/>
    <w:uiPriority w:val="99"/>
    <w:semiHidden/>
    <w:unhideWhenUsed/>
    <w:rsid w:val="00D22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660267035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8050-9055" TargetMode="External"/><Relationship Id="rId12" Type="http://schemas.openxmlformats.org/officeDocument/2006/relationships/hyperlink" Target="https://publicacions.iec.cat/repository/pdf/00000283/000000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pc.edu" TargetMode="External"/><Relationship Id="rId11" Type="http://schemas.openxmlformats.org/officeDocument/2006/relationships/hyperlink" Target="http://www.gsd.uab.cat/hamsys2014/" TargetMode="External"/><Relationship Id="rId5" Type="http://schemas.openxmlformats.org/officeDocument/2006/relationships/hyperlink" Target="https://mat.upc.edu/" TargetMode="External"/><Relationship Id="rId10" Type="http://schemas.openxmlformats.org/officeDocument/2006/relationships/hyperlink" Target="https://genealogy.math.ndsu.nodak.edu/id.php?id=58989&amp;fChrono=1" TargetMode="External"/><Relationship Id="rId4" Type="http://schemas.openxmlformats.org/officeDocument/2006/relationships/webSettings" Target="webSettings.xml"/><Relationship Id="rId9" Type="http://schemas.openxmlformats.org/officeDocument/2006/relationships/hyperlink" Target="https://mathscinet.ams.org/mathscinet/MRAuthorID/2393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2021-11-26T16:38:00Z</dcterms:created>
  <dcterms:modified xsi:type="dcterms:W3CDTF">2022-01-21T16:10:00Z</dcterms:modified>
</cp:coreProperties>
</file>