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843"/>
        <w:gridCol w:w="1276"/>
        <w:gridCol w:w="1276"/>
        <w:gridCol w:w="1134"/>
        <w:gridCol w:w="1275"/>
        <w:gridCol w:w="2268"/>
      </w:tblGrid>
      <w:tr w:rsidR="009675C3" w:rsidRPr="002A00C3" w14:paraId="69DC9F64" w14:textId="77777777" w:rsidTr="00CB43CA">
        <w:trPr>
          <w:trHeight w:val="237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B204F" w14:textId="6BAFE30F" w:rsidR="009675C3" w:rsidRPr="002A00C3" w:rsidRDefault="003E1742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  <w:p w14:paraId="69DC9F5B" w14:textId="55A69575" w:rsidR="009675C3" w:rsidRPr="002A00C3" w:rsidRDefault="009675C3" w:rsidP="0079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5C" w14:textId="7F99B308" w:rsidR="009675C3" w:rsidRPr="002A00C3" w:rsidRDefault="003E1742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5D" w14:textId="7F072A93" w:rsidR="009675C3" w:rsidRPr="002A00C3" w:rsidRDefault="00EB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5E" w14:textId="50F9372C" w:rsidR="009675C3" w:rsidRPr="003E1742" w:rsidRDefault="001F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ED92" w14:textId="77777777" w:rsidR="006B4D4B" w:rsidRDefault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62212AE" w14:textId="77777777" w:rsidR="00246D27" w:rsidRDefault="00EB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="00246D27" w:rsidRPr="002A00C3">
              <w:rPr>
                <w:rStyle w:val="Referncia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69DC9F60" w14:textId="0908FB3F" w:rsidR="00EB6E8C" w:rsidRPr="002A00C3" w:rsidRDefault="00EB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61" w14:textId="5C7522D6" w:rsidR="009675C3" w:rsidRPr="002A00C3" w:rsidRDefault="001F1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proofErr w:type="spellEnd"/>
            <w:r w:rsidR="001279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A4A6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62" w14:textId="6C586474" w:rsidR="009675C3" w:rsidRPr="003E1742" w:rsidRDefault="00EB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E1742" w:rsidRPr="002A00C3">
              <w:rPr>
                <w:rStyle w:val="Referncia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3CE96" w14:textId="77777777" w:rsidR="00246D27" w:rsidRDefault="00246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17AB32E" w14:textId="16ACC1D5" w:rsidR="004B3009" w:rsidRDefault="004B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="00246D27" w:rsidRPr="009D689D">
              <w:rPr>
                <w:rStyle w:val="Referncia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69DC9F63" w14:textId="6736AFE3" w:rsidR="004B3009" w:rsidRPr="002A00C3" w:rsidRDefault="004B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675C3" w:rsidRPr="002A00C3" w14:paraId="69DC9F6F" w14:textId="77777777" w:rsidTr="00CB43CA">
        <w:trPr>
          <w:trHeight w:val="124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65" w14:textId="7323EA94" w:rsidR="009675C3" w:rsidRPr="00246D27" w:rsidRDefault="009675C3" w:rsidP="0079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6" w14:textId="77777777" w:rsidR="009675C3" w:rsidRPr="00246D27" w:rsidRDefault="009675C3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14:paraId="69DC9F67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8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9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B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C" w14:textId="202C1CFD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D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DC9F6E" w14:textId="77777777" w:rsidR="009675C3" w:rsidRPr="00246D27" w:rsidRDefault="0096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B0036" w:rsidRPr="002A00C3" w14:paraId="69DC9F79" w14:textId="77777777" w:rsidTr="00CB43CA">
        <w:trPr>
          <w:trHeight w:val="372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FAB57" w14:textId="72C08FA1" w:rsidR="00EB0036" w:rsidRPr="003E1742" w:rsidRDefault="003E1742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  <w:p w14:paraId="69DC9F70" w14:textId="66CCE7B4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1" w14:textId="475090EE" w:rsidR="00EB0036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2" w14:textId="78D4DDBD" w:rsidR="00EB0036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3D3F" w14:textId="6053036E" w:rsidR="00284CE3" w:rsidRDefault="00720CD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lang w:val="es-ES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284CE3"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</w:t>
            </w:r>
            <w:r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rasmus</w:t>
            </w:r>
            <w:r w:rsidR="00EB0036" w:rsidRPr="009D689D">
              <w:rPr>
                <w:rStyle w:val="Referncia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69DC9F73" w14:textId="2011603F" w:rsidR="00EB0036" w:rsidRPr="003E1742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(si procede)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75" w14:textId="49047372" w:rsidR="00720CD0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76" w14:textId="711ADAB9" w:rsidR="00720CD0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7" w14:textId="463068C9" w:rsidR="00EB0036" w:rsidRPr="003E1742" w:rsidRDefault="00EB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246D27" w:rsidRPr="009D689D">
              <w:rPr>
                <w:rStyle w:val="Referncia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correo electrónico; </w:t>
            </w:r>
            <w:r w:rsidR="00720CD0" w:rsidRPr="009D68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teléfono</w:t>
            </w:r>
          </w:p>
        </w:tc>
      </w:tr>
      <w:tr w:rsidR="00EB0036" w:rsidRPr="002A00C3" w14:paraId="69DC9F84" w14:textId="77777777" w:rsidTr="00CB43CA">
        <w:trPr>
          <w:trHeight w:val="410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A" w14:textId="7416D3FE" w:rsidR="00EB0036" w:rsidRPr="003E1742" w:rsidRDefault="00EB0036" w:rsidP="0079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B" w14:textId="7FFA646E" w:rsidR="00EB0036" w:rsidRPr="003E1742" w:rsidRDefault="00EB0036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C" w14:textId="43EBBC9B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D" w14:textId="7350B63F" w:rsidR="00EB0036" w:rsidRPr="003E1742" w:rsidRDefault="00C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EBARCELO03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F" w14:textId="77777777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0" w14:textId="76360A62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C9F81" w14:textId="12395780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B0036" w:rsidRPr="002A00C3" w14:paraId="69DC9F8E" w14:textId="77777777" w:rsidTr="00CB43CA">
        <w:trPr>
          <w:trHeight w:val="213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749644" w14:textId="77777777" w:rsidR="00246D27" w:rsidRPr="00246D27" w:rsidRDefault="00246D27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246D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acogida</w:t>
            </w:r>
          </w:p>
          <w:p w14:paraId="69DC9F85" w14:textId="6BB77B09" w:rsidR="00EB0036" w:rsidRPr="003E1742" w:rsidRDefault="00EB0036" w:rsidP="0079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6" w14:textId="1FB59D13" w:rsidR="00EB0036" w:rsidRPr="002A00C3" w:rsidRDefault="00720CD0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7" w14:textId="1557AACF" w:rsidR="00EB0036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8" w14:textId="7C513B0B" w:rsidR="00EB0036" w:rsidRPr="003E1742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Código Erasmus (si procede)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A" w14:textId="45C214E5" w:rsidR="00720CD0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B" w14:textId="53531AE4" w:rsidR="00EB0036" w:rsidRPr="002A00C3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C" w14:textId="363B8D72" w:rsidR="00EB0036" w:rsidRPr="003E1742" w:rsidRDefault="0072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</w:t>
            </w:r>
            <w:r w:rsidRPr="00720C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ersona de contacto, correo electr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ónico, teléfono</w:t>
            </w:r>
          </w:p>
        </w:tc>
      </w:tr>
      <w:tr w:rsidR="00EB0036" w:rsidRPr="002A00C3" w14:paraId="69DC9F99" w14:textId="77777777" w:rsidTr="00CB43CA">
        <w:trPr>
          <w:trHeight w:val="315"/>
        </w:trPr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F" w14:textId="0D2C59D4" w:rsidR="00EB0036" w:rsidRPr="003E1742" w:rsidRDefault="00EB0036" w:rsidP="0079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0" w14:textId="41D72D2D" w:rsidR="00EB0036" w:rsidRPr="003E1742" w:rsidRDefault="00EB0036" w:rsidP="006B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1" w14:textId="76ECFDEC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2" w14:textId="7CD63A1F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4" w14:textId="4180ACF9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14:paraId="69DC9F95" w14:textId="77777777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6" w14:textId="0078B416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C9F97" w14:textId="31A16B7D" w:rsidR="00EB0036" w:rsidRPr="003E1742" w:rsidRDefault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140"/>
      </w:tblGrid>
      <w:tr w:rsidR="00EC7C21" w:rsidRPr="0089462B" w14:paraId="69DCA063" w14:textId="77777777" w:rsidTr="00240E9E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64A6D2" w14:textId="77777777" w:rsidR="00284CE3" w:rsidRPr="003E1742" w:rsidRDefault="00284CE3" w:rsidP="00284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Modificaciones excepcionales a la Tabla A</w:t>
            </w:r>
          </w:p>
          <w:p w14:paraId="69DCA062" w14:textId="519FE5BD" w:rsidR="0070401A" w:rsidRPr="003E1742" w:rsidRDefault="00284CE3" w:rsidP="00E54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s</w:t>
            </w:r>
            <w:r w:rsidRPr="00EC7E9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en las instituciones de envío y de acogida realizada por correo electrónico o mediante firma)</w:t>
            </w:r>
            <w:r w:rsidRPr="00284CE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n-GB"/>
              </w:rPr>
              <w:t xml:space="preserve"> </w:t>
            </w:r>
          </w:p>
        </w:tc>
      </w:tr>
      <w:tr w:rsidR="00EC7C21" w:rsidRPr="0089462B" w14:paraId="69DCA06C" w14:textId="77777777" w:rsidTr="00240E9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BAB7" w14:textId="77777777" w:rsidR="005A1770" w:rsidRP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Tabla A2 </w:t>
            </w:r>
          </w:p>
          <w:p w14:paraId="69DCA065" w14:textId="4B92FC07" w:rsidR="0070401A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Durante la movilidad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CFA2" w14:textId="77777777" w:rsidR="005A1770" w:rsidRDefault="005A177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F196B91" w14:textId="04D29849" w:rsidR="0070401A" w:rsidRPr="003E1742" w:rsidRDefault="005A177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ódigo del componente educativo </w:t>
            </w:r>
          </w:p>
          <w:p w14:paraId="44B835B0" w14:textId="1EB24CA6" w:rsidR="00EC7C21" w:rsidRDefault="005A177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(si procede)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66" w14:textId="33B18491" w:rsidR="0070401A" w:rsidRPr="003E1742" w:rsidRDefault="0070401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63AD" w14:textId="77777777" w:rsidR="005A1770" w:rsidRDefault="005A177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626BAB8" w14:textId="0B32E53C" w:rsidR="0070401A" w:rsidRPr="005A1770" w:rsidRDefault="005A177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Denominación del componente educativo en la instituci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 de acogida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432D9A48" w14:textId="7543BD89" w:rsidR="005A1770" w:rsidRPr="003E1742" w:rsidRDefault="00EC7C21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r w:rsidR="005A1770" w:rsidRPr="00EC7E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según la denominación del catálogo/de la descripción de cursos)</w:t>
            </w:r>
          </w:p>
          <w:p w14:paraId="69DCA067" w14:textId="1FD7C562" w:rsidR="0070401A" w:rsidRPr="003E1742" w:rsidRDefault="0070401A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6AC1" w14:textId="77777777" w:rsid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136BB28" w14:textId="23868119" w:rsidR="005A1770" w:rsidRP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3AF042D" w14:textId="1447F4BD" w:rsidR="005A1770" w:rsidRP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[marcar donde proceda]</w:t>
            </w:r>
          </w:p>
          <w:p w14:paraId="69DCA068" w14:textId="122769EE" w:rsidR="00FC279A" w:rsidRPr="005A1770" w:rsidRDefault="00FC279A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C8F" w14:textId="0D28FD41" w:rsidR="00FC279A" w:rsidRPr="006935CB" w:rsidRDefault="005A177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añadido </w:t>
            </w:r>
          </w:p>
          <w:p w14:paraId="69DCA069" w14:textId="025E322F" w:rsidR="004565AC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[marcar donde proceda</w:t>
            </w:r>
            <w:r w:rsidR="00DA03A4"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6D4D" w14:textId="427FEE92" w:rsidR="00EC7C21" w:rsidRPr="003E1742" w:rsidRDefault="005A177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Motivo de la modificación </w:t>
            </w:r>
            <w:r w:rsidR="00F97F6E" w:rsidRPr="002A00C3">
              <w:rPr>
                <w:rStyle w:val="Referncia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6"/>
            </w:r>
          </w:p>
          <w:p w14:paraId="69DCA06A" w14:textId="5E01BDC5" w:rsidR="004565AC" w:rsidRPr="00120254" w:rsidRDefault="00120254" w:rsidP="00E54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indicar</w:t>
            </w:r>
            <w:r w:rsidRPr="0012025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el número que corresponda según nota </w:t>
            </w:r>
            <w:r w:rsidR="00E54900" w:rsidRPr="0012025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1</w:t>
            </w:r>
            <w:r w:rsidR="00E5490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2</w:t>
            </w: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BBC3E8" w14:textId="77777777" w:rsidR="005A1770" w:rsidRDefault="005A1770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AF41B56" w14:textId="1334F586" w:rsidR="00EC7C21" w:rsidRPr="005A1770" w:rsidRDefault="005A1770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Número de créditos ECTS (o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equivalentes)</w:t>
            </w:r>
          </w:p>
          <w:p w14:paraId="69DCA06B" w14:textId="5FD98A3E" w:rsidR="001D326D" w:rsidRPr="003E1742" w:rsidRDefault="001D326D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C7C21" w:rsidRPr="002A00C3" w14:paraId="69DCA074" w14:textId="77777777" w:rsidTr="00240E9E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3E1742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3E1742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3E1742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4A7A1F86" w:rsidR="00EC7C21" w:rsidRPr="002A00C3" w:rsidRDefault="007A30B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9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7A30B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72" w14:textId="783F0152" w:rsidR="00EC7C21" w:rsidRPr="002A00C3" w:rsidRDefault="00EC7C21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240E9E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7A30B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40013EAA" w:rsidR="00EC7C21" w:rsidRPr="002A00C3" w:rsidRDefault="007A30B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9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A" w14:textId="67841550" w:rsidR="00EC7C21" w:rsidRPr="002A00C3" w:rsidRDefault="00EC7C21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A67BB4" w14:textId="77777777" w:rsidR="005A1770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Modificaciones excepcionales a la Tabla B (si procede)</w:t>
            </w:r>
          </w:p>
          <w:p w14:paraId="69DCA081" w14:textId="185AF911" w:rsidR="00A563E8" w:rsidRP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del responsable en la institución de envío realizada por correo electrónico o mediante firma)</w:t>
            </w:r>
            <w:r w:rsidRPr="005A17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B32E13" w:rsidRPr="0089462B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EE90" w14:textId="77777777" w:rsidR="005A1770" w:rsidRPr="005A1770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Tabla B2 </w:t>
            </w:r>
          </w:p>
          <w:p w14:paraId="69DCA084" w14:textId="4483474E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Durante la movilidad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32F8" w14:textId="65C6FFCD" w:rsidR="00C71FA1" w:rsidRPr="003E1742" w:rsidRDefault="005A177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Código del componente educativo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85" w14:textId="3C12F3D4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(si procede)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919A" w14:textId="755211AB" w:rsidR="00C71FA1" w:rsidRPr="005A1770" w:rsidRDefault="005A177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Denominación del componente educativo en la instituci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 de envío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00A7159B" w14:textId="1088FBA6" w:rsidR="005A1770" w:rsidRPr="003E1742" w:rsidRDefault="00120254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r w:rsidR="005A1770" w:rsidRPr="00EC7E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según la denominación del catálogo/de la descripción de cursos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)</w:t>
            </w:r>
          </w:p>
          <w:p w14:paraId="69DCA086" w14:textId="0C348B24" w:rsidR="00B32E13" w:rsidRPr="003E1742" w:rsidRDefault="00B32E13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1B8C" w14:textId="72237EDA" w:rsidR="005A1770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9DCA087" w14:textId="4DDDBCC5" w:rsidR="00D40A16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[marcar donde proceda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613CE6E5" w:rsidR="00B32E13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Componente añadido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B32E13"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br/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[marcar donde proceda] 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5A1770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9DCA08A" w14:textId="3D9212A8" w:rsidR="00A26779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Número de créditos ECTS (o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equivalentes)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7A30B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7A30B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7A30B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7A30B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C" w14:textId="77777777" w:rsidR="00031FD9" w:rsidRPr="002A00C3" w:rsidRDefault="00031FD9" w:rsidP="00B57D80">
      <w:pPr>
        <w:spacing w:after="0"/>
        <w:rPr>
          <w:lang w:val="en-GB"/>
        </w:rPr>
      </w:pPr>
    </w:p>
    <w:sectPr w:rsidR="00031FD9" w:rsidRPr="002A00C3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6C5D" w14:textId="77777777" w:rsidR="001E6FCD" w:rsidRDefault="001E6FCD" w:rsidP="00261299">
      <w:pPr>
        <w:spacing w:after="0" w:line="240" w:lineRule="auto"/>
      </w:pPr>
      <w:r>
        <w:separator/>
      </w:r>
    </w:p>
  </w:endnote>
  <w:endnote w:type="continuationSeparator" w:id="0">
    <w:p w14:paraId="3922914E" w14:textId="77777777" w:rsidR="001E6FCD" w:rsidRDefault="001E6FCD" w:rsidP="00261299">
      <w:pPr>
        <w:spacing w:after="0" w:line="240" w:lineRule="auto"/>
      </w:pPr>
      <w:r>
        <w:continuationSeparator/>
      </w:r>
    </w:p>
  </w:endnote>
  <w:endnote w:id="1">
    <w:p w14:paraId="41D8E885" w14:textId="7DF529DE" w:rsidR="00246D27" w:rsidRPr="00CB43CA" w:rsidRDefault="00246D27" w:rsidP="00246D27">
      <w:pPr>
        <w:pStyle w:val="Textdenotaapeudepgina"/>
        <w:spacing w:before="120" w:after="120"/>
        <w:ind w:left="284" w:firstLine="0"/>
        <w:rPr>
          <w:rFonts w:asciiTheme="minorHAnsi" w:hAnsiTheme="minorHAnsi" w:cstheme="minorHAnsi"/>
          <w:sz w:val="18"/>
          <w:szCs w:val="18"/>
          <w:lang w:val="es-ES"/>
        </w:rPr>
      </w:pPr>
      <w:r w:rsidRPr="00CB43CA">
        <w:rPr>
          <w:rStyle w:val="Refernciadenotaalfinal"/>
          <w:rFonts w:ascii="Verdana" w:hAnsi="Verdana"/>
          <w:sz w:val="18"/>
          <w:szCs w:val="18"/>
        </w:rPr>
        <w:endnoteRef/>
      </w:r>
      <w:r w:rsidRPr="00CB43CA">
        <w:rPr>
          <w:rFonts w:ascii="Verdana" w:hAnsi="Verdana"/>
          <w:sz w:val="18"/>
          <w:szCs w:val="18"/>
          <w:lang w:val="es-ES"/>
        </w:rPr>
        <w:t xml:space="preserve"> </w:t>
      </w:r>
      <w:r w:rsidR="00AB7CC5" w:rsidRPr="00CB43CA">
        <w:rPr>
          <w:rFonts w:asciiTheme="minorHAnsi" w:hAnsiTheme="minorHAnsi"/>
          <w:b/>
          <w:sz w:val="18"/>
          <w:szCs w:val="18"/>
          <w:lang w:val="es-ES"/>
        </w:rPr>
        <w:t>Nacionalidad:</w:t>
      </w:r>
      <w:r w:rsidR="00AB7CC5" w:rsidRPr="00CB43CA">
        <w:rPr>
          <w:rFonts w:asciiTheme="minorHAnsi" w:hAnsiTheme="minorHAnsi"/>
          <w:sz w:val="18"/>
          <w:szCs w:val="18"/>
          <w:lang w:val="es-ES"/>
        </w:rPr>
        <w:t xml:space="preserve"> País al que la persona pertenece desde un punto de vista administrativo y que emite su tarjeta identificativa y/o su pasaporte.</w:t>
      </w:r>
    </w:p>
  </w:endnote>
  <w:endnote w:id="2">
    <w:p w14:paraId="4913ACAC" w14:textId="71A5BA9E" w:rsidR="003E1742" w:rsidRPr="00CB43CA" w:rsidRDefault="003E1742" w:rsidP="003E1742">
      <w:pPr>
        <w:pStyle w:val="Textdenotaapeudepgina"/>
        <w:spacing w:before="120" w:after="120"/>
        <w:ind w:left="284" w:firstLine="0"/>
        <w:rPr>
          <w:rFonts w:asciiTheme="minorHAnsi" w:hAnsiTheme="minorHAnsi" w:cstheme="minorHAnsi"/>
          <w:sz w:val="18"/>
          <w:szCs w:val="18"/>
          <w:lang w:val="es-ES"/>
        </w:rPr>
      </w:pPr>
      <w:r w:rsidRPr="00CB43CA">
        <w:rPr>
          <w:rStyle w:val="Refernciadenotaalfinal"/>
          <w:rFonts w:asciiTheme="minorHAnsi" w:hAnsiTheme="minorHAnsi" w:cstheme="minorHAnsi"/>
          <w:sz w:val="18"/>
          <w:szCs w:val="18"/>
        </w:rPr>
        <w:endnoteRef/>
      </w:r>
      <w:r w:rsidRPr="00CB43CA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AB7CC5" w:rsidRPr="00CB43CA">
        <w:rPr>
          <w:rFonts w:asciiTheme="minorHAnsi" w:hAnsiTheme="minorHAnsi"/>
          <w:b/>
          <w:sz w:val="18"/>
          <w:szCs w:val="18"/>
          <w:lang w:val="es-ES"/>
        </w:rPr>
        <w:t>Ciclo de estudios</w:t>
      </w:r>
      <w:r w:rsidR="00AB7CC5" w:rsidRPr="00CB43CA">
        <w:rPr>
          <w:rFonts w:asciiTheme="minorHAnsi" w:hAnsiTheme="minorHAnsi"/>
          <w:sz w:val="18"/>
          <w:szCs w:val="18"/>
          <w:lang w:val="es-ES"/>
        </w:rPr>
        <w:t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7550002E" w14:textId="41542E32" w:rsidR="00246D27" w:rsidRPr="00CB43CA" w:rsidRDefault="00246D27" w:rsidP="00246D27">
      <w:pPr>
        <w:spacing w:before="120" w:after="120"/>
        <w:ind w:left="284"/>
        <w:jc w:val="both"/>
        <w:rPr>
          <w:rFonts w:cstheme="minorHAnsi"/>
          <w:sz w:val="18"/>
          <w:szCs w:val="18"/>
          <w:lang w:val="es-ES"/>
        </w:rPr>
      </w:pPr>
      <w:r w:rsidRPr="00CB43CA">
        <w:rPr>
          <w:rStyle w:val="Refernciadenotaalfinal"/>
          <w:rFonts w:cstheme="minorHAnsi"/>
          <w:sz w:val="18"/>
          <w:szCs w:val="18"/>
        </w:rPr>
        <w:endnoteRef/>
      </w:r>
      <w:r w:rsidRPr="00CB43CA">
        <w:rPr>
          <w:rFonts w:cstheme="minorHAnsi"/>
          <w:sz w:val="18"/>
          <w:szCs w:val="18"/>
          <w:lang w:val="es-ES"/>
        </w:rPr>
        <w:t xml:space="preserve"> </w:t>
      </w:r>
      <w:r w:rsidR="00AB7CC5" w:rsidRPr="00CB43CA">
        <w:rPr>
          <w:b/>
          <w:sz w:val="18"/>
          <w:szCs w:val="18"/>
          <w:lang w:val="es-ES"/>
        </w:rPr>
        <w:t>Sector educativo</w:t>
      </w:r>
      <w:r w:rsidR="00AB7CC5" w:rsidRPr="00CB43CA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="00AB7CC5" w:rsidRPr="00CB43CA">
          <w:rPr>
            <w:rStyle w:val="Enlla"/>
            <w:sz w:val="18"/>
            <w:szCs w:val="18"/>
            <w:lang w:val="es-ES"/>
          </w:rPr>
          <w:t>http://ec.europa.eu/education/tools/isced-f_en.htm</w:t>
        </w:r>
        <w:r w:rsidR="00AB7CC5" w:rsidRPr="00CB43CA">
          <w:rPr>
            <w:rStyle w:val="Enlla"/>
            <w:color w:val="auto"/>
            <w:sz w:val="18"/>
            <w:szCs w:val="18"/>
            <w:u w:val="none"/>
            <w:lang w:val="es-ES"/>
          </w:rPr>
          <w:t>,</w:t>
        </w:r>
        <w:r w:rsidR="00AB7CC5" w:rsidRPr="00CB43CA">
          <w:rPr>
            <w:rStyle w:val="Enlla"/>
            <w:sz w:val="18"/>
            <w:szCs w:val="18"/>
            <w:lang w:val="es-ES"/>
          </w:rPr>
          <w:t xml:space="preserve"> </w:t>
        </w:r>
        <w:r w:rsidR="00AB7CC5" w:rsidRPr="00CB43CA">
          <w:rPr>
            <w:rStyle w:val="Enlla"/>
            <w:color w:val="auto"/>
            <w:sz w:val="18"/>
            <w:szCs w:val="18"/>
            <w:u w:val="none"/>
            <w:lang w:val="es-ES"/>
          </w:rPr>
          <w:t>permite</w:t>
        </w:r>
      </w:hyperlink>
      <w:r w:rsidR="00AB7CC5" w:rsidRPr="00CB43CA">
        <w:rPr>
          <w:sz w:val="18"/>
          <w:szCs w:val="18"/>
          <w:lang w:val="es-ES"/>
        </w:rPr>
        <w:t xml:space="preserve"> localizar el código CINE 2013 en el campo de la educación y la formación que sea más próximo a la titulación que la institución de envío otorgará al estudiante.</w:t>
      </w:r>
    </w:p>
  </w:endnote>
  <w:endnote w:id="4">
    <w:p w14:paraId="3EEC9E1B" w14:textId="4C3EE186" w:rsidR="003E1742" w:rsidRPr="00CB43CA" w:rsidRDefault="003E1742" w:rsidP="00DC3994">
      <w:pPr>
        <w:pStyle w:val="Textdenotaalfinal"/>
        <w:spacing w:before="120" w:after="120"/>
        <w:ind w:left="284"/>
        <w:jc w:val="both"/>
        <w:rPr>
          <w:rFonts w:cstheme="minorHAnsi"/>
          <w:sz w:val="18"/>
          <w:szCs w:val="18"/>
          <w:lang w:val="es-ES"/>
        </w:rPr>
      </w:pPr>
      <w:r w:rsidRPr="00CB43CA">
        <w:rPr>
          <w:rStyle w:val="Refernciadenotaalfinal"/>
          <w:rFonts w:cstheme="minorHAnsi"/>
          <w:sz w:val="18"/>
          <w:szCs w:val="18"/>
        </w:rPr>
        <w:endnoteRef/>
      </w:r>
      <w:r w:rsidRPr="00CB43CA">
        <w:rPr>
          <w:rFonts w:cstheme="minorHAnsi"/>
          <w:sz w:val="18"/>
          <w:szCs w:val="18"/>
          <w:lang w:val="es-ES"/>
        </w:rPr>
        <w:t xml:space="preserve"> </w:t>
      </w:r>
      <w:r w:rsidR="00AB7CC5" w:rsidRPr="00CB43CA">
        <w:rPr>
          <w:rFonts w:cs="Arial"/>
          <w:b/>
          <w:sz w:val="18"/>
          <w:szCs w:val="18"/>
          <w:lang w:val="es-ES"/>
        </w:rPr>
        <w:t>Código Erasmus:</w:t>
      </w:r>
      <w:r w:rsidR="00AB7CC5" w:rsidRPr="00CB43CA">
        <w:rPr>
          <w:rFonts w:cs="Arial"/>
          <w:sz w:val="18"/>
          <w:szCs w:val="18"/>
          <w:lang w:val="es-ES"/>
        </w:rPr>
        <w:t xml:space="preserve"> Identificador único que recibe cada institución de educación superior ubicada en uno de los Países del Programa que ha obtenido la Carta Erasmus de Educación Superior (ECHE).</w:t>
      </w:r>
    </w:p>
  </w:endnote>
  <w:endnote w:id="5">
    <w:p w14:paraId="11861EB6" w14:textId="5960BC08" w:rsidR="00246D27" w:rsidRPr="00CB43CA" w:rsidRDefault="00246D27" w:rsidP="00246D27">
      <w:pPr>
        <w:pStyle w:val="Textdenotaalfinal"/>
        <w:spacing w:before="120" w:after="120"/>
        <w:ind w:left="284"/>
        <w:jc w:val="both"/>
        <w:rPr>
          <w:rFonts w:cstheme="minorHAnsi"/>
          <w:sz w:val="18"/>
          <w:szCs w:val="18"/>
          <w:lang w:val="es-ES"/>
        </w:rPr>
      </w:pPr>
      <w:r w:rsidRPr="00CB43CA">
        <w:rPr>
          <w:rStyle w:val="Refernciadenotaalfinal"/>
          <w:rFonts w:cstheme="minorHAnsi"/>
          <w:sz w:val="18"/>
          <w:szCs w:val="18"/>
        </w:rPr>
        <w:endnoteRef/>
      </w:r>
      <w:r w:rsidRPr="00CB43CA">
        <w:rPr>
          <w:rFonts w:cstheme="minorHAnsi"/>
          <w:sz w:val="18"/>
          <w:szCs w:val="18"/>
          <w:lang w:val="es-ES"/>
        </w:rPr>
        <w:t xml:space="preserve"> </w:t>
      </w:r>
      <w:r w:rsidR="00AB7CC5" w:rsidRPr="00CB43CA">
        <w:rPr>
          <w:b/>
          <w:sz w:val="18"/>
          <w:szCs w:val="18"/>
          <w:lang w:val="es-ES"/>
        </w:rPr>
        <w:t>Persona de contacto</w:t>
      </w:r>
      <w:r w:rsidR="00AB7CC5" w:rsidRPr="00CB43CA">
        <w:rPr>
          <w:sz w:val="18"/>
          <w:szCs w:val="18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75236D2E" w14:textId="1D1CD460" w:rsidR="003E1742" w:rsidRPr="00CB43CA" w:rsidRDefault="003E1742" w:rsidP="00DC3994">
      <w:pPr>
        <w:pStyle w:val="Textdenotaapeudepgina"/>
        <w:spacing w:before="120" w:after="120"/>
        <w:ind w:left="284" w:firstLine="0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CB43CA">
        <w:rPr>
          <w:rStyle w:val="Refernciadenotaalfinal"/>
          <w:rFonts w:asciiTheme="minorHAnsi" w:hAnsiTheme="minorHAnsi" w:cstheme="minorHAnsi"/>
          <w:sz w:val="18"/>
          <w:szCs w:val="18"/>
        </w:rPr>
        <w:endnoteRef/>
      </w:r>
      <w:r w:rsidRPr="00CB43CA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AB7CC5" w:rsidRPr="00CB43CA">
        <w:rPr>
          <w:rFonts w:asciiTheme="minorHAnsi" w:hAnsiTheme="minorHAnsi" w:cstheme="minorHAnsi"/>
          <w:b/>
          <w:sz w:val="18"/>
          <w:szCs w:val="18"/>
          <w:lang w:val="es-ES"/>
        </w:rPr>
        <w:t>Motivos para modificar excepcionalmente el programa de estudio (seleccione el número que corresponda de la siguiente tabla):</w:t>
      </w:r>
    </w:p>
    <w:p w14:paraId="5DE1F332" w14:textId="475FF578" w:rsidR="003E1742" w:rsidRPr="00CB43CA" w:rsidRDefault="003E1742" w:rsidP="00DC3994">
      <w:pPr>
        <w:pStyle w:val="Textdenotaapeudepgina"/>
        <w:spacing w:before="120" w:after="120"/>
        <w:ind w:left="284" w:firstLine="0"/>
        <w:rPr>
          <w:rFonts w:asciiTheme="minorHAnsi" w:hAnsiTheme="minorHAnsi" w:cstheme="minorHAnsi"/>
          <w:b/>
          <w:sz w:val="18"/>
          <w:szCs w:val="18"/>
          <w:lang w:val="es-ES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3E1742" w:rsidRPr="00CB43CA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C2583A" w14:textId="577385DB" w:rsidR="003E1742" w:rsidRPr="00CB43CA" w:rsidRDefault="009D689D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CB43C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Motivos para eliminar un componente </w:t>
            </w:r>
          </w:p>
          <w:p w14:paraId="6B206DCD" w14:textId="1E9CFFC1" w:rsidR="003E1742" w:rsidRPr="00CB43CA" w:rsidRDefault="003E1742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6100A2" w14:textId="5BA53871" w:rsidR="003E1742" w:rsidRPr="00CB43CA" w:rsidRDefault="009D689D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CB43C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 xml:space="preserve">Motivos para añadir un componente </w:t>
            </w:r>
          </w:p>
          <w:p w14:paraId="5621477C" w14:textId="4383C21E" w:rsidR="003E1742" w:rsidRPr="00CB43CA" w:rsidRDefault="003E1742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s-ES"/>
              </w:rPr>
            </w:pPr>
          </w:p>
        </w:tc>
      </w:tr>
      <w:tr w:rsidR="003E1742" w:rsidRPr="00CB43CA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7A43A777" w:rsidR="003E1742" w:rsidRPr="00CB43CA" w:rsidRDefault="003E1742" w:rsidP="009D689D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1.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El componente educativo seleccionado previamente no se encuentra disponible en la institución de acogida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21450EFB" w:rsidR="003E1742" w:rsidRPr="00CB43CA" w:rsidRDefault="003E1742" w:rsidP="009D689D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5.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Sustitución de un componente eliminado </w:t>
            </w:r>
          </w:p>
        </w:tc>
      </w:tr>
      <w:tr w:rsidR="003E1742" w:rsidRPr="00CB43CA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3BEC7B51" w:rsidR="003E1742" w:rsidRPr="00CB43CA" w:rsidRDefault="003E1742" w:rsidP="009D689D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2.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El componente se imparte en una lengua diferente de la especificada previamente en el catálogo de cursos 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82B2AE1" w14:textId="797DA90E" w:rsidR="003E1742" w:rsidRPr="00CB43CA" w:rsidRDefault="003E1742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6.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Prolongación del periodo de movilidad </w:t>
            </w:r>
          </w:p>
          <w:p w14:paraId="57B1C00A" w14:textId="675A9AC1" w:rsidR="003E1742" w:rsidRPr="00CB43CA" w:rsidRDefault="003E1742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s-ES"/>
              </w:rPr>
            </w:pPr>
          </w:p>
        </w:tc>
      </w:tr>
      <w:tr w:rsidR="003E1742" w:rsidRPr="00CB43CA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2C004E8" w14:textId="77777777" w:rsidR="009D689D" w:rsidRPr="00CB43CA" w:rsidRDefault="003E1742" w:rsidP="009D689D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3.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Conflicto de horario </w:t>
            </w:r>
          </w:p>
          <w:p w14:paraId="67C3B2A4" w14:textId="4CC76F7C" w:rsidR="003E1742" w:rsidRPr="00CB43CA" w:rsidRDefault="009D689D" w:rsidP="00CB43CA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4. Otro (especifique)</w:t>
            </w:r>
            <w:r w:rsidR="00CB43CA" w:rsidRPr="00CB43CA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657DEF6E" w:rsidR="003E1742" w:rsidRPr="00CB43CA" w:rsidRDefault="003E1742" w:rsidP="00CB43CA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CB43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="009D689D" w:rsidRPr="00CB43C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Otro (especifique)</w:t>
            </w:r>
          </w:p>
        </w:tc>
      </w:tr>
      <w:tr w:rsidR="003E1742" w:rsidRPr="00CB43CA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708736B8" w:rsidR="003E1742" w:rsidRPr="00CB43CA" w:rsidRDefault="003E1742" w:rsidP="009D689D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3E1742" w:rsidRPr="00CB43CA" w:rsidRDefault="003E1742" w:rsidP="00DC3994">
            <w:pPr>
              <w:pStyle w:val="Textdenotaapeudepgina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566C7042" w14:textId="77777777" w:rsidR="003E1742" w:rsidRPr="00CB43CA" w:rsidRDefault="003E1742" w:rsidP="00D54AF0">
      <w:pPr>
        <w:pStyle w:val="Textdenotaalfinal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3E1742" w:rsidRDefault="003E1742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3E1742" w:rsidRDefault="003E174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88FE" w14:textId="77777777" w:rsidR="001E6FCD" w:rsidRDefault="001E6FCD" w:rsidP="00261299">
      <w:pPr>
        <w:spacing w:after="0" w:line="240" w:lineRule="auto"/>
      </w:pPr>
      <w:r>
        <w:separator/>
      </w:r>
    </w:p>
  </w:footnote>
  <w:footnote w:type="continuationSeparator" w:id="0">
    <w:p w14:paraId="57D52B27" w14:textId="77777777" w:rsidR="001E6FCD" w:rsidRDefault="001E6FC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235EAE7E" w:rsidR="003E1742" w:rsidRDefault="00BF05B3" w:rsidP="00784E7F">
    <w:pPr>
      <w:pStyle w:val="Capalera"/>
      <w:jc w:val="center"/>
    </w:pPr>
    <w:r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78B0151C">
              <wp:simplePos x="0" y="0"/>
              <wp:positionH relativeFrom="column">
                <wp:posOffset>2172384</wp:posOffset>
              </wp:positionH>
              <wp:positionV relativeFrom="paragraph">
                <wp:posOffset>-178337</wp:posOffset>
              </wp:positionV>
              <wp:extent cx="2825261" cy="6832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261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D3047" w14:textId="231155AA" w:rsidR="00BF05B3" w:rsidRDefault="007A30B5" w:rsidP="009E685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 xml:space="preserve">Modificación del </w:t>
                          </w:r>
                          <w:r w:rsidR="00C44440" w:rsidRPr="006935CB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="009E6854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 xml:space="preserve">cuerdo de </w:t>
                          </w:r>
                          <w:r w:rsidR="006B4D4B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="009E6854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 xml:space="preserve">prendizaje </w:t>
                          </w:r>
                        </w:p>
                        <w:p w14:paraId="282B5726" w14:textId="2CE36235" w:rsidR="003E1742" w:rsidRPr="006935CB" w:rsidDel="00DC1B56" w:rsidRDefault="00BF05B3" w:rsidP="009E685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 xml:space="preserve">Movilidad de estudiantes </w:t>
                          </w:r>
                          <w:r w:rsidR="009E6854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 xml:space="preserve">para </w:t>
                          </w:r>
                          <w:r w:rsidR="006B4D4B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="00C44440" w:rsidRPr="006935CB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s-ES"/>
                            </w:rPr>
                            <w:t>studios</w:t>
                          </w:r>
                        </w:p>
                        <w:p w14:paraId="5C8C30D2" w14:textId="77777777" w:rsidR="003E1742" w:rsidRPr="00C44440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939D96F" w14:textId="77777777" w:rsidR="003E1742" w:rsidRPr="00C44440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B573571" w14:textId="77777777" w:rsidR="003E1742" w:rsidRPr="00C44440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05pt;margin-top:-14.05pt;width:222.4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bw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qMkmkVxiFEFtjh5F8WudT7NjrcHpc17Jntk&#10;FzlW0HmHTnf32thsaHZ0scGELHnXue534tkBOE4nEBuuWpvNwjXzZxqkq2SVEI9E8cojQVF4t+WS&#10;eHEZzmfFu2K5LMJfNm5IspbXNRM2zFFYIfmzxh0kPkniJC0tO15bOJuSVpv1slNoR0HYpftczcFy&#10;dvOfp+GKAFxeUAojEtxFqVfGydwjJZl56TxIvCBM79I4ICkpyueU7rlg/04JjTlOZ9FsEtM56Rfc&#10;Ave95kaznhsYHR3vc5ycnGhmJbgStWutobyb1helsOmfSwHtPjbaCdZqdFKr2a/3gGJVvJb1E0hX&#10;SVAW6BPmHSxaqX5gNMLsyLH+vqWKYdR9ECD/NCTEDhu3IbN5BBt1aVlfWqioACrHBqNpuTTTgNoO&#10;im9aiDQ9OCFv4ck03Kn5nNXhocF8cKQOs8wOoMu98zpP3MVvAAAA//8DAFBLAwQUAAYACAAAACEA&#10;duowA98AAAAKAQAADwAAAGRycy9kb3ducmV2LnhtbEyPzW7CMBCE75V4B2uRegObFEpI46CqVa9U&#10;0B+pNxMvSdR4HcWGpG/f5dTeZrSfZmfy7ehaccE+NJ40LOYKBFLpbUOVhve3l1kKIkRD1rSeUMMP&#10;BtgWk5vcZNYPtMfLIVaCQyhkRkMdY5dJGcoanQlz3yHx7eR7ZyLbvpK2NwOHu1YmSt1LZxriD7Xp&#10;8KnG8vtwdho+dqevz6V6rZ7dqhv8qCS5jdT6djo+PoCIOMY/GK71uToU3Onoz2SDaDXcLZMFoxpm&#10;ScqCiXW65nVHFpsVyCKX/ycUvwAAAP//AwBQSwECLQAUAAYACAAAACEAtoM4kv4AAADhAQAAEwAA&#10;AAAAAAAAAAAAAAAAAAAAW0NvbnRlbnRfVHlwZXNdLnhtbFBLAQItABQABgAIAAAAIQA4/SH/1gAA&#10;AJQBAAALAAAAAAAAAAAAAAAAAC8BAABfcmVscy8ucmVsc1BLAQItABQABgAIAAAAIQC/7SbwtwIA&#10;ALkFAAAOAAAAAAAAAAAAAAAAAC4CAABkcnMvZTJvRG9jLnhtbFBLAQItABQABgAIAAAAIQB26jAD&#10;3wAAAAoBAAAPAAAAAAAAAAAAAAAAABEFAABkcnMvZG93bnJldi54bWxQSwUGAAAAAAQABADzAAAA&#10;HQYAAAAA&#10;" filled="f" stroked="f">
              <v:textbox>
                <w:txbxContent>
                  <w:p w14:paraId="4DDD3047" w14:textId="231155AA" w:rsidR="00BF05B3" w:rsidRDefault="007A30B5" w:rsidP="009E685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 xml:space="preserve">Modificación del </w:t>
                    </w:r>
                    <w:r w:rsidR="00C44440" w:rsidRPr="006935CB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>A</w:t>
                    </w:r>
                    <w:r w:rsidR="009E6854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 xml:space="preserve">cuerdo de </w:t>
                    </w:r>
                    <w:r w:rsidR="006B4D4B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>a</w:t>
                    </w:r>
                    <w:r w:rsidR="009E6854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 xml:space="preserve">prendizaje </w:t>
                    </w:r>
                  </w:p>
                  <w:p w14:paraId="282B5726" w14:textId="2CE36235" w:rsidR="003E1742" w:rsidRPr="006935CB" w:rsidDel="00DC1B56" w:rsidRDefault="00BF05B3" w:rsidP="009E685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 xml:space="preserve">Movilidad de estudiantes </w:t>
                    </w:r>
                    <w:r w:rsidR="009E6854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 xml:space="preserve">para </w:t>
                    </w:r>
                    <w:r w:rsidR="006B4D4B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>e</w:t>
                    </w:r>
                    <w:r w:rsidR="00C44440" w:rsidRPr="006935CB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s-ES"/>
                      </w:rPr>
                      <w:t>studios</w:t>
                    </w:r>
                  </w:p>
                  <w:p w14:paraId="5C8C30D2" w14:textId="77777777" w:rsidR="003E1742" w:rsidRPr="00C44440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939D96F" w14:textId="77777777" w:rsidR="003E1742" w:rsidRPr="00C44440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B573571" w14:textId="77777777" w:rsidR="003E1742" w:rsidRPr="00C44440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0258D7D7">
              <wp:simplePos x="0" y="0"/>
              <wp:positionH relativeFrom="column">
                <wp:posOffset>5396229</wp:posOffset>
              </wp:positionH>
              <wp:positionV relativeFrom="paragraph">
                <wp:posOffset>-178337</wp:posOffset>
              </wp:positionV>
              <wp:extent cx="1764323" cy="59533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323" cy="595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5E854" w14:textId="77686684" w:rsidR="00BF05B3" w:rsidRDefault="00BF05B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2945D77C" w14:textId="7B31D82D" w:rsidR="00BF05B3" w:rsidRDefault="00BF05B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69DCA221" w14:textId="6867EA75" w:rsidR="003E1742" w:rsidRPr="00DA03A4" w:rsidRDefault="00D21A7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 w:rsidRPr="00DA03A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Nombre del estudiante</w:t>
                          </w:r>
                        </w:p>
                        <w:p w14:paraId="02FEB6D4" w14:textId="568F091E" w:rsidR="003E1742" w:rsidRPr="00DA03A4" w:rsidRDefault="00D21A76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 w:rsidRPr="00DA03A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Curso </w:t>
                          </w:r>
                          <w:r w:rsidR="006B4D4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</w:t>
                          </w:r>
                          <w:r w:rsidRPr="00DA03A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cadémico </w:t>
                          </w:r>
                          <w:r w:rsidR="003E1742" w:rsidRPr="00DA03A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 xml:space="preserve"> 20…/20…</w:t>
                          </w:r>
                        </w:p>
                        <w:p w14:paraId="26B67149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3BBB97AC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69DCA222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24.9pt;margin-top:-14.05pt;width:138.9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Y+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86mZBJNMCrBFifxZDKzyfk0Pd7ulTbvmOyQ&#10;XWRYQecdOt3dazO6Hl1sMCEL3rau+624OADM8QRiw1Vrs1m4Zv5IgmQ1X82JR6LpyiNBnnu3xZJ4&#10;0yKcxfkkXy7z8KeNG5K04VXFhA1zFFZI/qxxB4mPkjhJS8uWVxbOpqTVZr1sFdpREHbhvkNBztz8&#10;yzRcvYDLC0phRIK7KPGK6XzmkYLEXjIL5l4QJnfJNCAJyYtLSvdcsH+nhIYMJ3EUj2L6LbfAfa+5&#10;0bTjBkZHy7sMz09ONLUSXInKtdZQ3o7rs1LY9J9LAe0+NtoJ1mp0VKvZr/eHlwFgVsxrWT2BgpUE&#10;gYFMYezBopHqO0YDjJAM629bqhhG7XsBryAJCbEzx21IPItgo84t63MLFSVAZdhgNC6XZpxT217x&#10;TQORxncn5C28nJo7UT9nBYzsBsaE43YYaXYOne+d1/PgXfwCAAD//wMAUEsDBBQABgAIAAAAIQB0&#10;lhUB4AAAAAsBAAAPAAAAZHJzL2Rvd25yZXYueG1sTI/NTsMwEITvSLyDtUjcWjtRm6YhmwqBuIIo&#10;PxI3N94mEfE6it0mvD3uCY6jGc18U+5m24szjb5zjJAsFQji2pmOG4T3t6dFDsIHzUb3jgnhhzzs&#10;quurUhfGTfxK531oRCxhX2iENoShkNLXLVntl24gjt7RjVaHKMdGmlFPsdz2MlUqk1Z3HBdaPdBD&#10;S/X3/mQRPp6PX58r9dI82vUwuVlJtluJeHsz39+BCDSHvzBc8CM6VJHp4E5svOgR8tU2ogeERZon&#10;IC6JJN1kIA4I2XoDsirl/w/VLwAAAP//AwBQSwECLQAUAAYACAAAACEAtoM4kv4AAADhAQAAEwAA&#10;AAAAAAAAAAAAAAAAAAAAW0NvbnRlbnRfVHlwZXNdLnhtbFBLAQItABQABgAIAAAAIQA4/SH/1gAA&#10;AJQBAAALAAAAAAAAAAAAAAAAAC8BAABfcmVscy8ucmVsc1BLAQItABQABgAIAAAAIQA9SfY+tgIA&#10;AMAFAAAOAAAAAAAAAAAAAAAAAC4CAABkcnMvZTJvRG9jLnhtbFBLAQItABQABgAIAAAAIQB0lhUB&#10;4AAAAAsBAAAPAAAAAAAAAAAAAAAAABAFAABkcnMvZG93bnJldi54bWxQSwUGAAAAAAQABADzAAAA&#10;HQYAAAAA&#10;" filled="f" stroked="f">
              <v:textbox>
                <w:txbxContent>
                  <w:p w14:paraId="05E5E854" w14:textId="77686684" w:rsidR="00BF05B3" w:rsidRDefault="00BF05B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2945D77C" w14:textId="7B31D82D" w:rsidR="00BF05B3" w:rsidRDefault="00BF05B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69DCA221" w14:textId="6867EA75" w:rsidR="003E1742" w:rsidRPr="00DA03A4" w:rsidRDefault="00D21A7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 w:rsidRPr="00DA03A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Nombre del estudiante</w:t>
                    </w:r>
                  </w:p>
                  <w:p w14:paraId="02FEB6D4" w14:textId="568F091E" w:rsidR="003E1742" w:rsidRPr="00DA03A4" w:rsidRDefault="00D21A76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 w:rsidRPr="00DA03A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Curso </w:t>
                    </w:r>
                    <w:r w:rsidR="006B4D4B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</w:t>
                    </w:r>
                    <w:r w:rsidRPr="00DA03A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cadémico </w:t>
                    </w:r>
                    <w:r w:rsidR="003E1742" w:rsidRPr="00DA03A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 xml:space="preserve"> 20…/20…</w:t>
                    </w:r>
                  </w:p>
                  <w:p w14:paraId="26B67149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3BBB97AC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69DCA222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E1742"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1F461813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3E1742" w:rsidRPr="00452C45" w:rsidRDefault="003E1742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3E1742" w:rsidRPr="00452C45" w:rsidRDefault="003E1742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09C248E2" w14:textId="77777777" w:rsidR="003E1742" w:rsidRPr="00452C45" w:rsidRDefault="003E1742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3E1742" w:rsidRPr="00452C45" w:rsidRDefault="003E1742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E1742" w:rsidRPr="00A04811"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3E1742" w:rsidRDefault="003E1742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3E1742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3E1742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C0A"/>
    <w:rsid w:val="00022A30"/>
    <w:rsid w:val="0003170E"/>
    <w:rsid w:val="00031FD9"/>
    <w:rsid w:val="00033564"/>
    <w:rsid w:val="00034643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973EE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0254"/>
    <w:rsid w:val="00123600"/>
    <w:rsid w:val="00126E26"/>
    <w:rsid w:val="00127937"/>
    <w:rsid w:val="00131066"/>
    <w:rsid w:val="00133A7C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651B"/>
    <w:rsid w:val="00161F46"/>
    <w:rsid w:val="001622B7"/>
    <w:rsid w:val="00172572"/>
    <w:rsid w:val="0017365A"/>
    <w:rsid w:val="00173B3B"/>
    <w:rsid w:val="001741C6"/>
    <w:rsid w:val="00175105"/>
    <w:rsid w:val="001828BD"/>
    <w:rsid w:val="00182B1F"/>
    <w:rsid w:val="001835F3"/>
    <w:rsid w:val="00197F9F"/>
    <w:rsid w:val="001A18A2"/>
    <w:rsid w:val="001A1C71"/>
    <w:rsid w:val="001A50C1"/>
    <w:rsid w:val="001B0D1D"/>
    <w:rsid w:val="001B2603"/>
    <w:rsid w:val="001B6503"/>
    <w:rsid w:val="001C262C"/>
    <w:rsid w:val="001C5DFF"/>
    <w:rsid w:val="001C775D"/>
    <w:rsid w:val="001C7CAF"/>
    <w:rsid w:val="001D1112"/>
    <w:rsid w:val="001D326D"/>
    <w:rsid w:val="001D4D0B"/>
    <w:rsid w:val="001E1757"/>
    <w:rsid w:val="001E2D41"/>
    <w:rsid w:val="001E4DD4"/>
    <w:rsid w:val="001E6658"/>
    <w:rsid w:val="001E6FCD"/>
    <w:rsid w:val="001F1670"/>
    <w:rsid w:val="001F1ABF"/>
    <w:rsid w:val="001F54DF"/>
    <w:rsid w:val="001F5E3B"/>
    <w:rsid w:val="00201426"/>
    <w:rsid w:val="00204B3A"/>
    <w:rsid w:val="0020631A"/>
    <w:rsid w:val="00207747"/>
    <w:rsid w:val="0022098F"/>
    <w:rsid w:val="00221EEA"/>
    <w:rsid w:val="0023117A"/>
    <w:rsid w:val="00232A31"/>
    <w:rsid w:val="00233070"/>
    <w:rsid w:val="002344A5"/>
    <w:rsid w:val="002370E6"/>
    <w:rsid w:val="00240E9E"/>
    <w:rsid w:val="002417FC"/>
    <w:rsid w:val="00243B59"/>
    <w:rsid w:val="00245C13"/>
    <w:rsid w:val="00246D27"/>
    <w:rsid w:val="00250045"/>
    <w:rsid w:val="00256DE8"/>
    <w:rsid w:val="00261299"/>
    <w:rsid w:val="00264910"/>
    <w:rsid w:val="0026685E"/>
    <w:rsid w:val="00267784"/>
    <w:rsid w:val="0027260A"/>
    <w:rsid w:val="00276432"/>
    <w:rsid w:val="00284CE3"/>
    <w:rsid w:val="0028621A"/>
    <w:rsid w:val="002903B5"/>
    <w:rsid w:val="002919FB"/>
    <w:rsid w:val="0029374C"/>
    <w:rsid w:val="002955C5"/>
    <w:rsid w:val="00295B98"/>
    <w:rsid w:val="002973C1"/>
    <w:rsid w:val="002A00C3"/>
    <w:rsid w:val="002A1F9F"/>
    <w:rsid w:val="002B319A"/>
    <w:rsid w:val="002B469C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1742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65AC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68C2"/>
    <w:rsid w:val="004A519A"/>
    <w:rsid w:val="004A5297"/>
    <w:rsid w:val="004B3009"/>
    <w:rsid w:val="004B6426"/>
    <w:rsid w:val="004C42DE"/>
    <w:rsid w:val="004C4684"/>
    <w:rsid w:val="004D2F6F"/>
    <w:rsid w:val="004D31F9"/>
    <w:rsid w:val="004D524B"/>
    <w:rsid w:val="004E1BEE"/>
    <w:rsid w:val="004E5157"/>
    <w:rsid w:val="004E6057"/>
    <w:rsid w:val="004E6244"/>
    <w:rsid w:val="004E655F"/>
    <w:rsid w:val="004F4A09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274C"/>
    <w:rsid w:val="00555A2A"/>
    <w:rsid w:val="00556748"/>
    <w:rsid w:val="00561426"/>
    <w:rsid w:val="00562EB0"/>
    <w:rsid w:val="00565559"/>
    <w:rsid w:val="00583E7E"/>
    <w:rsid w:val="00587772"/>
    <w:rsid w:val="00590DCD"/>
    <w:rsid w:val="005A1770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25D"/>
    <w:rsid w:val="005D7240"/>
    <w:rsid w:val="005E0F66"/>
    <w:rsid w:val="005E4E09"/>
    <w:rsid w:val="005F01F8"/>
    <w:rsid w:val="005F1150"/>
    <w:rsid w:val="005F2E86"/>
    <w:rsid w:val="005F3CEA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23D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35CB"/>
    <w:rsid w:val="0069614D"/>
    <w:rsid w:val="006A0CF3"/>
    <w:rsid w:val="006B0274"/>
    <w:rsid w:val="006B053A"/>
    <w:rsid w:val="006B07A6"/>
    <w:rsid w:val="006B127A"/>
    <w:rsid w:val="006B222E"/>
    <w:rsid w:val="006B48A8"/>
    <w:rsid w:val="006B4D4B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4AE6"/>
    <w:rsid w:val="006F04F8"/>
    <w:rsid w:val="006F6578"/>
    <w:rsid w:val="006F797A"/>
    <w:rsid w:val="00700E65"/>
    <w:rsid w:val="007029C1"/>
    <w:rsid w:val="0070401A"/>
    <w:rsid w:val="0070488F"/>
    <w:rsid w:val="00706399"/>
    <w:rsid w:val="0070759C"/>
    <w:rsid w:val="007103AA"/>
    <w:rsid w:val="00711AF5"/>
    <w:rsid w:val="007139C0"/>
    <w:rsid w:val="00720CD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1A53"/>
    <w:rsid w:val="00793923"/>
    <w:rsid w:val="00794B63"/>
    <w:rsid w:val="00797221"/>
    <w:rsid w:val="007A07D4"/>
    <w:rsid w:val="007A30B5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3CB3"/>
    <w:rsid w:val="00840259"/>
    <w:rsid w:val="008427A0"/>
    <w:rsid w:val="0085310B"/>
    <w:rsid w:val="0085617C"/>
    <w:rsid w:val="00856419"/>
    <w:rsid w:val="00856928"/>
    <w:rsid w:val="00857641"/>
    <w:rsid w:val="00857932"/>
    <w:rsid w:val="00863421"/>
    <w:rsid w:val="00864121"/>
    <w:rsid w:val="008721DC"/>
    <w:rsid w:val="00872AED"/>
    <w:rsid w:val="00875187"/>
    <w:rsid w:val="00876A94"/>
    <w:rsid w:val="0088588E"/>
    <w:rsid w:val="00887EA6"/>
    <w:rsid w:val="00891651"/>
    <w:rsid w:val="008917CB"/>
    <w:rsid w:val="0089462B"/>
    <w:rsid w:val="00894DFF"/>
    <w:rsid w:val="00895DED"/>
    <w:rsid w:val="008A1D43"/>
    <w:rsid w:val="008A4A60"/>
    <w:rsid w:val="008A70CF"/>
    <w:rsid w:val="008B4355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62D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290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89D"/>
    <w:rsid w:val="009E0D67"/>
    <w:rsid w:val="009E0D85"/>
    <w:rsid w:val="009E6854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26779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63E8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7CC5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5E1A"/>
    <w:rsid w:val="00B7763C"/>
    <w:rsid w:val="00B85657"/>
    <w:rsid w:val="00B85D01"/>
    <w:rsid w:val="00B86487"/>
    <w:rsid w:val="00B86843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05B3"/>
    <w:rsid w:val="00BF5667"/>
    <w:rsid w:val="00BF7181"/>
    <w:rsid w:val="00C00540"/>
    <w:rsid w:val="00C20765"/>
    <w:rsid w:val="00C25483"/>
    <w:rsid w:val="00C30B35"/>
    <w:rsid w:val="00C36988"/>
    <w:rsid w:val="00C40DF3"/>
    <w:rsid w:val="00C4379D"/>
    <w:rsid w:val="00C44440"/>
    <w:rsid w:val="00C45685"/>
    <w:rsid w:val="00C609FB"/>
    <w:rsid w:val="00C60CD6"/>
    <w:rsid w:val="00C6753F"/>
    <w:rsid w:val="00C7183C"/>
    <w:rsid w:val="00C71E75"/>
    <w:rsid w:val="00C71FA1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3CA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1A76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A16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3A4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84A"/>
    <w:rsid w:val="00E11D8B"/>
    <w:rsid w:val="00E13202"/>
    <w:rsid w:val="00E140F4"/>
    <w:rsid w:val="00E1418A"/>
    <w:rsid w:val="00E16FA3"/>
    <w:rsid w:val="00E241B7"/>
    <w:rsid w:val="00E269C0"/>
    <w:rsid w:val="00E3579C"/>
    <w:rsid w:val="00E44170"/>
    <w:rsid w:val="00E501A6"/>
    <w:rsid w:val="00E52A24"/>
    <w:rsid w:val="00E54900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6E8C"/>
    <w:rsid w:val="00EC1AC5"/>
    <w:rsid w:val="00EC7C21"/>
    <w:rsid w:val="00EE6BDA"/>
    <w:rsid w:val="00EE7760"/>
    <w:rsid w:val="00EF20F0"/>
    <w:rsid w:val="00F0055E"/>
    <w:rsid w:val="00F01A1E"/>
    <w:rsid w:val="00F04498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279A"/>
    <w:rsid w:val="00FD1909"/>
    <w:rsid w:val="00FD51D2"/>
    <w:rsid w:val="00FE3D7A"/>
    <w:rsid w:val="00FE4840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ol2">
    <w:name w:val="heading 2"/>
    <w:basedOn w:val="Normal"/>
    <w:next w:val="Normal"/>
    <w:link w:val="Ttol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ol3">
    <w:name w:val="heading 3"/>
    <w:basedOn w:val="Normal"/>
    <w:next w:val="Normal"/>
    <w:link w:val="Ttol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ol4">
    <w:name w:val="heading 4"/>
    <w:basedOn w:val="Normal"/>
    <w:next w:val="Normal"/>
    <w:link w:val="Ttol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61299"/>
  </w:style>
  <w:style w:type="paragraph" w:styleId="Peu">
    <w:name w:val="footer"/>
    <w:basedOn w:val="Normal"/>
    <w:link w:val="Peu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61299"/>
  </w:style>
  <w:style w:type="paragraph" w:styleId="Textdeglobus">
    <w:name w:val="Balloon Text"/>
    <w:basedOn w:val="Normal"/>
    <w:link w:val="Textdeglobus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nciadenotaalfinal">
    <w:name w:val="endnote reference"/>
    <w:rsid w:val="003F2100"/>
    <w:rPr>
      <w:vertAlign w:val="superscript"/>
    </w:rPr>
  </w:style>
  <w:style w:type="paragraph" w:styleId="Textdenotaalfinal">
    <w:name w:val="endnote text"/>
    <w:basedOn w:val="Normal"/>
    <w:link w:val="Textde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3F2100"/>
    <w:rPr>
      <w:sz w:val="20"/>
      <w:szCs w:val="20"/>
    </w:rPr>
  </w:style>
  <w:style w:type="character" w:styleId="Enlla">
    <w:name w:val="Hyperlink"/>
    <w:rsid w:val="00D83C1F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ol2Car">
    <w:name w:val="Títol 2 Car"/>
    <w:basedOn w:val="Tipusdelletraperdefectedelpargraf"/>
    <w:link w:val="Ttol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ol3Car">
    <w:name w:val="Títol 3 Car"/>
    <w:basedOn w:val="Tipusdelletraperdefectedelpargraf"/>
    <w:link w:val="Ttol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ol4Car">
    <w:name w:val="Títol 4 Car"/>
    <w:basedOn w:val="Tipusdelletraperdefectedelpargraf"/>
    <w:link w:val="Ttol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del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C71F6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C71F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C71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C71F6"/>
    <w:rPr>
      <w:b/>
      <w:bCs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70CEF"/>
    <w:rPr>
      <w:vertAlign w:val="superscript"/>
    </w:rPr>
  </w:style>
  <w:style w:type="paragraph" w:styleId="Revisi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delcontenidor">
    <w:name w:val="Placeholder Text"/>
    <w:basedOn w:val="Tipusdelletraperdefectedelpargraf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oldelI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ol2">
    <w:name w:val="heading 2"/>
    <w:basedOn w:val="Normal"/>
    <w:next w:val="Normal"/>
    <w:link w:val="Ttol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ol3">
    <w:name w:val="heading 3"/>
    <w:basedOn w:val="Normal"/>
    <w:next w:val="Normal"/>
    <w:link w:val="Ttol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ol4">
    <w:name w:val="heading 4"/>
    <w:basedOn w:val="Normal"/>
    <w:next w:val="Normal"/>
    <w:link w:val="Ttol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61299"/>
  </w:style>
  <w:style w:type="paragraph" w:styleId="Peu">
    <w:name w:val="footer"/>
    <w:basedOn w:val="Normal"/>
    <w:link w:val="Peu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61299"/>
  </w:style>
  <w:style w:type="paragraph" w:styleId="Textdeglobus">
    <w:name w:val="Balloon Text"/>
    <w:basedOn w:val="Normal"/>
    <w:link w:val="Textdeglobus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nciadenotaalfinal">
    <w:name w:val="endnote reference"/>
    <w:rsid w:val="003F2100"/>
    <w:rPr>
      <w:vertAlign w:val="superscript"/>
    </w:rPr>
  </w:style>
  <w:style w:type="paragraph" w:styleId="Textdenotaalfinal">
    <w:name w:val="endnote text"/>
    <w:basedOn w:val="Normal"/>
    <w:link w:val="Textde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3F2100"/>
    <w:rPr>
      <w:sz w:val="20"/>
      <w:szCs w:val="20"/>
    </w:rPr>
  </w:style>
  <w:style w:type="character" w:styleId="Enlla">
    <w:name w:val="Hyperlink"/>
    <w:rsid w:val="00D83C1F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ol2Car">
    <w:name w:val="Títol 2 Car"/>
    <w:basedOn w:val="Tipusdelletraperdefectedelpargraf"/>
    <w:link w:val="Ttol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ol3Car">
    <w:name w:val="Títol 3 Car"/>
    <w:basedOn w:val="Tipusdelletraperdefectedelpargraf"/>
    <w:link w:val="Ttol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ol4Car">
    <w:name w:val="Títol 4 Car"/>
    <w:basedOn w:val="Tipusdelletraperdefectedelpargraf"/>
    <w:link w:val="Ttol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del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C71F6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C71F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C71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C71F6"/>
    <w:rPr>
      <w:b/>
      <w:bCs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70CEF"/>
    <w:rPr>
      <w:vertAlign w:val="superscript"/>
    </w:rPr>
  </w:style>
  <w:style w:type="paragraph" w:styleId="Revisi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delcontenidor">
    <w:name w:val="Placeholder Text"/>
    <w:basedOn w:val="Tipusdelletraperdefectedelpargraf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ambpic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lista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oldelI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,%20perm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0e52a87e-fa0e-4867-9149-5c43122db7fb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9B75D8-22F3-4B3D-A226-C050B0C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Araceli</cp:lastModifiedBy>
  <cp:revision>4</cp:revision>
  <cp:lastPrinted>2015-08-28T08:48:00Z</cp:lastPrinted>
  <dcterms:created xsi:type="dcterms:W3CDTF">2016-05-06T11:36:00Z</dcterms:created>
  <dcterms:modified xsi:type="dcterms:W3CDTF">2016-05-06T11:44:00Z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